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00" w:rsidRPr="00541AFA" w:rsidRDefault="00D34000" w:rsidP="00642C38">
      <w:pPr>
        <w:jc w:val="center"/>
        <w:rPr>
          <w:b/>
        </w:rPr>
      </w:pPr>
      <w:r w:rsidRPr="00541AFA">
        <w:rPr>
          <w:b/>
        </w:rPr>
        <w:t>DOĞRUDAN TEMİN TEKLİF MEKTUBU</w:t>
      </w:r>
    </w:p>
    <w:p w:rsidR="00D34000" w:rsidRPr="00541AFA" w:rsidRDefault="00D34000" w:rsidP="00642C38">
      <w:r>
        <w:t xml:space="preserve">Sayın </w:t>
      </w:r>
      <w:proofErr w:type="gramStart"/>
      <w:r w:rsidRPr="00402976">
        <w:rPr>
          <w:highlight w:val="yellow"/>
        </w:rPr>
        <w:t>……………………………………………………………………………</w:t>
      </w:r>
      <w:proofErr w:type="gramEnd"/>
    </w:p>
    <w:p w:rsidR="00D34000" w:rsidRPr="00541AFA" w:rsidRDefault="00D34000" w:rsidP="00642C38">
      <w:pPr>
        <w:jc w:val="both"/>
      </w:pPr>
      <w:r w:rsidRPr="00541AFA">
        <w:tab/>
      </w:r>
      <w:r w:rsidRPr="00541AFA">
        <w:tab/>
        <w:t>İpekyolu Kalkınma Ajansının (İKA) ihtiyaçlarında kullanılmak üzere, aşağıda isim ve özellikleri belirtilen malzemelerin</w:t>
      </w:r>
      <w:r>
        <w:t>/hizmetlerin</w:t>
      </w:r>
      <w:r w:rsidRPr="00541AFA">
        <w:t xml:space="preserve"> alımı, </w:t>
      </w:r>
      <w:r w:rsidRPr="00541AFA">
        <w:rPr>
          <w:b/>
        </w:rPr>
        <w:t xml:space="preserve">Kalkınma Ajansları Mal, Hizmet ve Yapım İşi </w:t>
      </w:r>
      <w:proofErr w:type="spellStart"/>
      <w:r w:rsidRPr="00541AFA">
        <w:rPr>
          <w:b/>
        </w:rPr>
        <w:t>Satınalma</w:t>
      </w:r>
      <w:proofErr w:type="spellEnd"/>
      <w:r w:rsidRPr="00541AFA">
        <w:rPr>
          <w:b/>
        </w:rPr>
        <w:t xml:space="preserve"> ve İhale Usul ve Esaslarının </w:t>
      </w:r>
      <w:r w:rsidRPr="00541AFA">
        <w:t xml:space="preserve">13/1-b maddesine göre, </w:t>
      </w:r>
      <w:r w:rsidRPr="00541AFA">
        <w:rPr>
          <w:b/>
        </w:rPr>
        <w:t>Doğrudan Temin Usulü</w:t>
      </w:r>
      <w:r w:rsidRPr="00541AFA">
        <w:t xml:space="preserve"> ile yapılacaktır. Söz konusu mal</w:t>
      </w:r>
      <w:r>
        <w:t>/hizmet alımlarına</w:t>
      </w:r>
      <w:r w:rsidRPr="00541AFA">
        <w:t xml:space="preserve"> ilişkin fiyat teklifinizin aşağıdaki </w:t>
      </w:r>
      <w:r w:rsidRPr="00541AFA">
        <w:rPr>
          <w:b/>
        </w:rPr>
        <w:t xml:space="preserve">BİRİM FİYAT TEKLİF </w:t>
      </w:r>
      <w:proofErr w:type="spellStart"/>
      <w:r w:rsidRPr="00541AFA">
        <w:rPr>
          <w:b/>
        </w:rPr>
        <w:t>CETVELİNE’</w:t>
      </w:r>
      <w:r w:rsidRPr="00541AFA">
        <w:t>ne</w:t>
      </w:r>
      <w:proofErr w:type="spellEnd"/>
      <w:r w:rsidRPr="00541AFA">
        <w:t xml:space="preserve"> yazılarak Ajansımıza sunulması hususunda,</w:t>
      </w:r>
    </w:p>
    <w:p w:rsidR="00D34000" w:rsidRPr="00541AFA" w:rsidRDefault="00D34000" w:rsidP="00642C38">
      <w:r w:rsidRPr="00541AFA">
        <w:tab/>
      </w:r>
    </w:p>
    <w:p w:rsidR="002841CA" w:rsidRPr="002841CA" w:rsidRDefault="00D34000" w:rsidP="002359B0">
      <w:pPr>
        <w:ind w:firstLine="708"/>
      </w:pPr>
      <w:r w:rsidRPr="00541AFA">
        <w:t>Bilgi ve</w:t>
      </w:r>
      <w:r w:rsidR="004736DC">
        <w:t xml:space="preserve"> gereğini rica ederim</w:t>
      </w:r>
      <w:r w:rsidR="00402976">
        <w:t xml:space="preserve"> </w:t>
      </w:r>
      <w:proofErr w:type="gramStart"/>
      <w:r w:rsidR="00402976">
        <w:t>18/01/</w:t>
      </w:r>
      <w:r w:rsidR="00510461">
        <w:t>2021</w:t>
      </w:r>
      <w:proofErr w:type="gramEnd"/>
      <w:r w:rsidR="004B6264">
        <w:rPr>
          <w:b/>
        </w:rPr>
        <w:t xml:space="preserve">  </w:t>
      </w:r>
    </w:p>
    <w:p w:rsidR="00D34000" w:rsidRPr="00541AFA" w:rsidRDefault="002841CA" w:rsidP="002841CA">
      <w:pPr>
        <w:ind w:left="5664" w:firstLine="708"/>
        <w:rPr>
          <w:b/>
        </w:rPr>
      </w:pPr>
      <w:proofErr w:type="gramStart"/>
      <w:r>
        <w:rPr>
          <w:b/>
        </w:rPr>
        <w:t>Dr.</w:t>
      </w:r>
      <w:r w:rsidR="004B6264">
        <w:rPr>
          <w:b/>
        </w:rPr>
        <w:t xml:space="preserve">  Burhan</w:t>
      </w:r>
      <w:proofErr w:type="gramEnd"/>
      <w:r w:rsidR="004B6264">
        <w:rPr>
          <w:b/>
        </w:rPr>
        <w:t xml:space="preserve"> AKYILMAZ</w:t>
      </w:r>
    </w:p>
    <w:p w:rsidR="00D34000" w:rsidRDefault="00D34000" w:rsidP="00642C38">
      <w:pPr>
        <w:jc w:val="center"/>
        <w:rPr>
          <w:bCs/>
        </w:rPr>
      </w:pPr>
      <w:r w:rsidRPr="00541AFA">
        <w:rPr>
          <w:b/>
        </w:rPr>
        <w:t xml:space="preserve">                                                                                </w:t>
      </w:r>
      <w:r w:rsidR="00EE18B5">
        <w:rPr>
          <w:b/>
        </w:rPr>
        <w:t xml:space="preserve">                           </w:t>
      </w:r>
      <w:r w:rsidRPr="00541AFA">
        <w:rPr>
          <w:b/>
        </w:rPr>
        <w:t xml:space="preserve"> </w:t>
      </w:r>
      <w:r w:rsidR="004B6264">
        <w:rPr>
          <w:b/>
        </w:rPr>
        <w:t xml:space="preserve">   </w:t>
      </w:r>
      <w:r w:rsidRPr="00541AFA">
        <w:rPr>
          <w:b/>
        </w:rPr>
        <w:t xml:space="preserve"> </w:t>
      </w:r>
      <w:r w:rsidRPr="00541AFA">
        <w:rPr>
          <w:bCs/>
        </w:rPr>
        <w:t>Ajans Genel Sekreteri</w:t>
      </w:r>
      <w:r w:rsidR="004B6264">
        <w:rPr>
          <w:bCs/>
        </w:rPr>
        <w:t xml:space="preserve">  </w:t>
      </w:r>
    </w:p>
    <w:p w:rsidR="00D34000" w:rsidRPr="00541AFA" w:rsidRDefault="00D34000" w:rsidP="00642C38">
      <w:pPr>
        <w:jc w:val="center"/>
        <w:rPr>
          <w:bCs/>
        </w:rPr>
      </w:pPr>
    </w:p>
    <w:p w:rsidR="00D34000" w:rsidRPr="00097909" w:rsidRDefault="00D34000" w:rsidP="00642C38">
      <w:pPr>
        <w:rPr>
          <w:b/>
          <w:sz w:val="20"/>
          <w:szCs w:val="20"/>
        </w:rPr>
      </w:pPr>
      <w:r w:rsidRPr="00097909">
        <w:rPr>
          <w:b/>
          <w:sz w:val="20"/>
          <w:szCs w:val="20"/>
          <w:u w:val="single"/>
        </w:rPr>
        <w:t>Adres:</w:t>
      </w:r>
    </w:p>
    <w:p w:rsidR="00D34000" w:rsidRPr="00097909" w:rsidRDefault="00D34000" w:rsidP="00642C38">
      <w:pPr>
        <w:rPr>
          <w:sz w:val="20"/>
          <w:szCs w:val="20"/>
        </w:rPr>
      </w:pPr>
      <w:r w:rsidRPr="00097909">
        <w:rPr>
          <w:sz w:val="20"/>
          <w:szCs w:val="20"/>
        </w:rPr>
        <w:t>İpekyolu Kalkınma Ajansı (İKA) Genel Sekreterliği</w:t>
      </w:r>
    </w:p>
    <w:p w:rsidR="00D34000" w:rsidRPr="00097909" w:rsidRDefault="00D34000" w:rsidP="00642C38">
      <w:pPr>
        <w:rPr>
          <w:sz w:val="20"/>
          <w:szCs w:val="20"/>
        </w:rPr>
      </w:pPr>
      <w:proofErr w:type="spellStart"/>
      <w:r w:rsidRPr="00097909">
        <w:rPr>
          <w:sz w:val="20"/>
          <w:szCs w:val="20"/>
        </w:rPr>
        <w:t>Prof.Dr</w:t>
      </w:r>
      <w:proofErr w:type="spellEnd"/>
      <w:r w:rsidRPr="00097909">
        <w:rPr>
          <w:sz w:val="20"/>
          <w:szCs w:val="20"/>
        </w:rPr>
        <w:t>. Muammer Aksoy Bulvarı Vakıflar Güven İş Merkezi K:2-3</w:t>
      </w:r>
    </w:p>
    <w:p w:rsidR="00D34000" w:rsidRPr="00097909" w:rsidRDefault="00D34000" w:rsidP="00642C38">
      <w:pPr>
        <w:rPr>
          <w:sz w:val="20"/>
          <w:szCs w:val="20"/>
        </w:rPr>
      </w:pPr>
      <w:proofErr w:type="gramStart"/>
      <w:r w:rsidRPr="00097909">
        <w:rPr>
          <w:sz w:val="20"/>
          <w:szCs w:val="20"/>
        </w:rPr>
        <w:t>Şehitkamil</w:t>
      </w:r>
      <w:proofErr w:type="gramEnd"/>
      <w:r w:rsidRPr="00097909">
        <w:rPr>
          <w:sz w:val="20"/>
          <w:szCs w:val="20"/>
        </w:rPr>
        <w:t>/ GAZİANTEP</w:t>
      </w:r>
    </w:p>
    <w:p w:rsidR="00D34000" w:rsidRPr="00097909" w:rsidRDefault="00D34000" w:rsidP="00642C38">
      <w:pPr>
        <w:rPr>
          <w:sz w:val="20"/>
          <w:szCs w:val="20"/>
        </w:rPr>
      </w:pPr>
      <w:r w:rsidRPr="00097909">
        <w:rPr>
          <w:sz w:val="20"/>
          <w:szCs w:val="20"/>
        </w:rPr>
        <w:t>Tel: 0(342) 231 07 01-02</w:t>
      </w:r>
      <w:r w:rsidRPr="00097909">
        <w:rPr>
          <w:sz w:val="20"/>
          <w:szCs w:val="20"/>
        </w:rPr>
        <w:tab/>
        <w:t>Faks: 0(342) 231 07 03</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
        <w:gridCol w:w="99"/>
        <w:gridCol w:w="4835"/>
        <w:gridCol w:w="992"/>
        <w:gridCol w:w="992"/>
        <w:gridCol w:w="1134"/>
        <w:gridCol w:w="1535"/>
      </w:tblGrid>
      <w:tr w:rsidR="00D34000" w:rsidRPr="00BA227A" w:rsidTr="00335730">
        <w:trPr>
          <w:trHeight w:val="265"/>
        </w:trPr>
        <w:tc>
          <w:tcPr>
            <w:tcW w:w="547" w:type="dxa"/>
            <w:gridSpan w:val="2"/>
            <w:tcBorders>
              <w:top w:val="single" w:sz="4" w:space="0" w:color="auto"/>
              <w:bottom w:val="single" w:sz="4" w:space="0" w:color="auto"/>
              <w:right w:val="nil"/>
            </w:tcBorders>
          </w:tcPr>
          <w:p w:rsidR="00D34000" w:rsidRPr="00BA227A" w:rsidRDefault="00D34000" w:rsidP="00642C38">
            <w:pPr>
              <w:spacing w:before="100" w:beforeAutospacing="1" w:after="100" w:afterAutospacing="1"/>
              <w:jc w:val="center"/>
            </w:pPr>
          </w:p>
        </w:tc>
        <w:tc>
          <w:tcPr>
            <w:tcW w:w="9488" w:type="dxa"/>
            <w:gridSpan w:val="5"/>
            <w:tcBorders>
              <w:left w:val="nil"/>
            </w:tcBorders>
          </w:tcPr>
          <w:p w:rsidR="00D34000" w:rsidRPr="00BA227A" w:rsidRDefault="00D34000" w:rsidP="00642C38">
            <w:pPr>
              <w:spacing w:before="100" w:beforeAutospacing="1" w:after="100" w:afterAutospacing="1"/>
              <w:jc w:val="center"/>
              <w:rPr>
                <w:b/>
              </w:rPr>
            </w:pPr>
            <w:r w:rsidRPr="00BA227A">
              <w:rPr>
                <w:b/>
              </w:rPr>
              <w:t>BİRİM FİYAT TEKLİF CETVELİ</w:t>
            </w:r>
          </w:p>
        </w:tc>
      </w:tr>
      <w:tr w:rsidR="00D34000" w:rsidRPr="00BA227A" w:rsidTr="003F07A2">
        <w:trPr>
          <w:trHeight w:val="265"/>
        </w:trPr>
        <w:tc>
          <w:tcPr>
            <w:tcW w:w="5382" w:type="dxa"/>
            <w:gridSpan w:val="3"/>
          </w:tcPr>
          <w:p w:rsidR="00D34000" w:rsidRPr="00BA227A" w:rsidRDefault="00D34000" w:rsidP="00642C38">
            <w:pPr>
              <w:spacing w:before="100" w:beforeAutospacing="1" w:after="100" w:afterAutospacing="1"/>
              <w:jc w:val="center"/>
              <w:rPr>
                <w:i/>
                <w:iCs/>
                <w:vertAlign w:val="superscript"/>
              </w:rPr>
            </w:pPr>
            <w:proofErr w:type="spellStart"/>
            <w:r w:rsidRPr="00BA227A">
              <w:rPr>
                <w:i/>
                <w:iCs/>
              </w:rPr>
              <w:t>A</w:t>
            </w:r>
            <w:r w:rsidRPr="00BA227A">
              <w:rPr>
                <w:i/>
                <w:iCs/>
                <w:vertAlign w:val="superscript"/>
              </w:rPr>
              <w:t>i</w:t>
            </w:r>
            <w:proofErr w:type="spellEnd"/>
          </w:p>
        </w:tc>
        <w:tc>
          <w:tcPr>
            <w:tcW w:w="4653" w:type="dxa"/>
            <w:gridSpan w:val="4"/>
          </w:tcPr>
          <w:p w:rsidR="00D34000" w:rsidRPr="00BA227A" w:rsidRDefault="00D34000" w:rsidP="00642C38">
            <w:pPr>
              <w:spacing w:before="100" w:beforeAutospacing="1" w:after="100" w:afterAutospacing="1"/>
              <w:jc w:val="center"/>
              <w:rPr>
                <w:i/>
                <w:iCs/>
                <w:vertAlign w:val="superscript"/>
              </w:rPr>
            </w:pPr>
            <w:proofErr w:type="spellStart"/>
            <w:r w:rsidRPr="00BA227A">
              <w:rPr>
                <w:i/>
                <w:iCs/>
              </w:rPr>
              <w:t>B</w:t>
            </w:r>
            <w:r w:rsidRPr="00BA227A">
              <w:rPr>
                <w:i/>
                <w:iCs/>
                <w:vertAlign w:val="superscript"/>
              </w:rPr>
              <w:t>ii</w:t>
            </w:r>
            <w:proofErr w:type="spellEnd"/>
          </w:p>
        </w:tc>
      </w:tr>
      <w:tr w:rsidR="00D34000" w:rsidRPr="00BA227A" w:rsidTr="003F07A2">
        <w:trPr>
          <w:trHeight w:val="876"/>
        </w:trPr>
        <w:tc>
          <w:tcPr>
            <w:tcW w:w="448" w:type="dxa"/>
            <w:shd w:val="pct10" w:color="auto" w:fill="auto"/>
            <w:vAlign w:val="center"/>
          </w:tcPr>
          <w:p w:rsidR="00D34000" w:rsidRPr="00BA227A" w:rsidRDefault="00D34000" w:rsidP="00642C38">
            <w:pPr>
              <w:spacing w:before="100" w:beforeAutospacing="1" w:after="100" w:afterAutospacing="1"/>
              <w:jc w:val="center"/>
              <w:rPr>
                <w:b/>
                <w:bCs/>
                <w:sz w:val="20"/>
                <w:szCs w:val="20"/>
              </w:rPr>
            </w:pPr>
            <w:r w:rsidRPr="00BA227A">
              <w:rPr>
                <w:b/>
                <w:bCs/>
                <w:sz w:val="20"/>
                <w:szCs w:val="20"/>
              </w:rPr>
              <w:t>S.N.</w:t>
            </w:r>
          </w:p>
        </w:tc>
        <w:tc>
          <w:tcPr>
            <w:tcW w:w="4934" w:type="dxa"/>
            <w:gridSpan w:val="2"/>
            <w:shd w:val="pct10" w:color="auto" w:fill="auto"/>
            <w:vAlign w:val="center"/>
          </w:tcPr>
          <w:p w:rsidR="00D34000" w:rsidRPr="00BA227A" w:rsidRDefault="00D34000" w:rsidP="00642C38">
            <w:pPr>
              <w:spacing w:before="100" w:beforeAutospacing="1" w:after="100" w:afterAutospacing="1"/>
              <w:jc w:val="center"/>
              <w:rPr>
                <w:b/>
                <w:bCs/>
                <w:sz w:val="20"/>
                <w:szCs w:val="20"/>
              </w:rPr>
            </w:pPr>
            <w:r w:rsidRPr="00BA227A">
              <w:rPr>
                <w:b/>
                <w:bCs/>
                <w:sz w:val="20"/>
                <w:szCs w:val="20"/>
              </w:rPr>
              <w:t>İş Kaleminin Adı ve Kısa Açıklaması</w:t>
            </w:r>
          </w:p>
        </w:tc>
        <w:tc>
          <w:tcPr>
            <w:tcW w:w="992" w:type="dxa"/>
            <w:shd w:val="pct10" w:color="auto" w:fill="auto"/>
            <w:vAlign w:val="center"/>
          </w:tcPr>
          <w:p w:rsidR="00D34000" w:rsidRPr="00BA227A" w:rsidRDefault="00D34000" w:rsidP="00642C38">
            <w:pPr>
              <w:spacing w:before="100" w:beforeAutospacing="1" w:after="100" w:afterAutospacing="1"/>
              <w:jc w:val="center"/>
              <w:rPr>
                <w:b/>
                <w:bCs/>
                <w:sz w:val="20"/>
                <w:szCs w:val="20"/>
              </w:rPr>
            </w:pPr>
            <w:r w:rsidRPr="00BA227A">
              <w:rPr>
                <w:b/>
                <w:bCs/>
                <w:sz w:val="20"/>
                <w:szCs w:val="20"/>
              </w:rPr>
              <w:t>Birimi</w:t>
            </w:r>
          </w:p>
        </w:tc>
        <w:tc>
          <w:tcPr>
            <w:tcW w:w="992" w:type="dxa"/>
            <w:shd w:val="pct10" w:color="auto" w:fill="auto"/>
            <w:vAlign w:val="center"/>
          </w:tcPr>
          <w:p w:rsidR="00D34000" w:rsidRPr="00BA227A" w:rsidRDefault="00D34000" w:rsidP="00642C38">
            <w:pPr>
              <w:spacing w:before="100" w:beforeAutospacing="1" w:after="100" w:afterAutospacing="1"/>
              <w:jc w:val="center"/>
              <w:rPr>
                <w:b/>
                <w:bCs/>
                <w:sz w:val="20"/>
                <w:szCs w:val="20"/>
              </w:rPr>
            </w:pPr>
            <w:r w:rsidRPr="00BA227A">
              <w:rPr>
                <w:b/>
                <w:bCs/>
                <w:sz w:val="20"/>
                <w:szCs w:val="20"/>
              </w:rPr>
              <w:t>Miktarı</w:t>
            </w:r>
          </w:p>
        </w:tc>
        <w:tc>
          <w:tcPr>
            <w:tcW w:w="1134" w:type="dxa"/>
            <w:shd w:val="pct10" w:color="auto" w:fill="auto"/>
            <w:vAlign w:val="center"/>
          </w:tcPr>
          <w:p w:rsidR="00D34000" w:rsidRPr="00BA227A" w:rsidRDefault="00D34000" w:rsidP="00642C38">
            <w:pPr>
              <w:spacing w:before="100" w:beforeAutospacing="1" w:after="100" w:afterAutospacing="1"/>
              <w:jc w:val="center"/>
              <w:rPr>
                <w:b/>
                <w:bCs/>
                <w:sz w:val="20"/>
                <w:szCs w:val="20"/>
              </w:rPr>
            </w:pPr>
            <w:r w:rsidRPr="00BA227A">
              <w:rPr>
                <w:b/>
                <w:bCs/>
                <w:sz w:val="20"/>
                <w:szCs w:val="20"/>
              </w:rPr>
              <w:t>Teklif Edilen Birim Fiyat</w:t>
            </w:r>
          </w:p>
        </w:tc>
        <w:tc>
          <w:tcPr>
            <w:tcW w:w="1535" w:type="dxa"/>
            <w:shd w:val="pct10" w:color="auto" w:fill="auto"/>
            <w:vAlign w:val="center"/>
          </w:tcPr>
          <w:p w:rsidR="00D34000" w:rsidRDefault="00D34000" w:rsidP="00642C38">
            <w:pPr>
              <w:jc w:val="center"/>
              <w:rPr>
                <w:b/>
                <w:bCs/>
                <w:sz w:val="20"/>
                <w:szCs w:val="20"/>
              </w:rPr>
            </w:pPr>
            <w:r>
              <w:rPr>
                <w:b/>
                <w:bCs/>
                <w:sz w:val="20"/>
                <w:szCs w:val="20"/>
              </w:rPr>
              <w:t xml:space="preserve">Toplam </w:t>
            </w:r>
            <w:r w:rsidRPr="00BA227A">
              <w:rPr>
                <w:b/>
                <w:bCs/>
                <w:sz w:val="20"/>
                <w:szCs w:val="20"/>
              </w:rPr>
              <w:t>Tutarı</w:t>
            </w:r>
          </w:p>
          <w:p w:rsidR="00D34000" w:rsidRPr="00433FAA" w:rsidRDefault="00D34000" w:rsidP="00642C38">
            <w:pPr>
              <w:jc w:val="center"/>
              <w:rPr>
                <w:b/>
                <w:bCs/>
                <w:sz w:val="18"/>
                <w:szCs w:val="18"/>
              </w:rPr>
            </w:pPr>
            <w:r w:rsidRPr="00433FAA">
              <w:rPr>
                <w:b/>
                <w:bCs/>
                <w:sz w:val="18"/>
                <w:szCs w:val="18"/>
              </w:rPr>
              <w:t>(KDV Hariç)</w:t>
            </w:r>
          </w:p>
        </w:tc>
      </w:tr>
      <w:tr w:rsidR="00402976" w:rsidRPr="008352FF" w:rsidTr="003F07A2">
        <w:trPr>
          <w:trHeight w:val="3397"/>
        </w:trPr>
        <w:tc>
          <w:tcPr>
            <w:tcW w:w="448" w:type="dxa"/>
            <w:vMerge w:val="restart"/>
          </w:tcPr>
          <w:p w:rsidR="00402976" w:rsidRPr="00BA227A" w:rsidRDefault="00402976" w:rsidP="00402976">
            <w:pPr>
              <w:spacing w:before="100" w:beforeAutospacing="1" w:after="100" w:afterAutospacing="1"/>
              <w:rPr>
                <w:sz w:val="20"/>
                <w:szCs w:val="20"/>
              </w:rPr>
            </w:pPr>
          </w:p>
        </w:tc>
        <w:tc>
          <w:tcPr>
            <w:tcW w:w="4934" w:type="dxa"/>
            <w:gridSpan w:val="2"/>
            <w:tcBorders>
              <w:bottom w:val="single" w:sz="4" w:space="0" w:color="auto"/>
            </w:tcBorders>
          </w:tcPr>
          <w:p w:rsidR="005938CD" w:rsidRPr="002359B0" w:rsidRDefault="005938CD" w:rsidP="005938CD">
            <w:pPr>
              <w:jc w:val="both"/>
              <w:rPr>
                <w:rStyle w:val="Gl"/>
                <w:sz w:val="22"/>
              </w:rPr>
            </w:pPr>
            <w:r w:rsidRPr="002359B0">
              <w:rPr>
                <w:rStyle w:val="Gl"/>
                <w:sz w:val="22"/>
              </w:rPr>
              <w:t xml:space="preserve">Danışmanlık Hizmet Konu </w:t>
            </w:r>
            <w:proofErr w:type="gramStart"/>
            <w:r w:rsidRPr="002359B0">
              <w:rPr>
                <w:rStyle w:val="Gl"/>
                <w:sz w:val="22"/>
              </w:rPr>
              <w:t>Başlıkları :</w:t>
            </w:r>
            <w:proofErr w:type="gramEnd"/>
          </w:p>
          <w:p w:rsidR="005938CD" w:rsidRPr="002359B0" w:rsidRDefault="005938CD" w:rsidP="005938CD">
            <w:pPr>
              <w:jc w:val="both"/>
              <w:rPr>
                <w:rStyle w:val="Gl"/>
                <w:sz w:val="22"/>
              </w:rPr>
            </w:pPr>
          </w:p>
          <w:p w:rsidR="005938CD" w:rsidRPr="002359B0" w:rsidRDefault="005938CD" w:rsidP="005938CD">
            <w:pPr>
              <w:jc w:val="both"/>
              <w:rPr>
                <w:rStyle w:val="Gl"/>
                <w:b w:val="0"/>
                <w:sz w:val="22"/>
              </w:rPr>
            </w:pPr>
            <w:r w:rsidRPr="002359B0">
              <w:rPr>
                <w:rStyle w:val="Gl"/>
                <w:b w:val="0"/>
                <w:sz w:val="22"/>
              </w:rPr>
              <w:t>1. TS ISO 10002 Müşteri Memnuniyeti Yönetim Sistemine ilişkin farkındalık ve bilinçlendirme faaliyetleri</w:t>
            </w:r>
          </w:p>
          <w:p w:rsidR="005938CD" w:rsidRPr="002359B0" w:rsidRDefault="005938CD" w:rsidP="005938CD">
            <w:pPr>
              <w:jc w:val="both"/>
              <w:rPr>
                <w:rStyle w:val="Gl"/>
                <w:b w:val="0"/>
                <w:sz w:val="22"/>
              </w:rPr>
            </w:pPr>
            <w:r w:rsidRPr="002359B0">
              <w:rPr>
                <w:rStyle w:val="Gl"/>
                <w:b w:val="0"/>
                <w:sz w:val="22"/>
              </w:rPr>
              <w:t xml:space="preserve">2. Müşteri Memnuniyeti Yönetim Sistemine ilişkin politikaların, ilkelerin ve </w:t>
            </w:r>
            <w:proofErr w:type="gramStart"/>
            <w:r w:rsidRPr="002359B0">
              <w:rPr>
                <w:rStyle w:val="Gl"/>
                <w:b w:val="0"/>
                <w:sz w:val="22"/>
              </w:rPr>
              <w:t>şikayetlerin</w:t>
            </w:r>
            <w:proofErr w:type="gramEnd"/>
            <w:r w:rsidRPr="002359B0">
              <w:rPr>
                <w:rStyle w:val="Gl"/>
                <w:b w:val="0"/>
                <w:sz w:val="22"/>
              </w:rPr>
              <w:t xml:space="preserve"> ele alınması uygulamalarının ve dokümanlarının tanımlanması</w:t>
            </w:r>
          </w:p>
          <w:p w:rsidR="00402976" w:rsidRPr="00402976" w:rsidRDefault="005938CD" w:rsidP="005938CD">
            <w:pPr>
              <w:jc w:val="both"/>
              <w:rPr>
                <w:b/>
                <w:bCs/>
              </w:rPr>
            </w:pPr>
            <w:proofErr w:type="gramStart"/>
            <w:r w:rsidRPr="002359B0">
              <w:rPr>
                <w:rStyle w:val="Gl"/>
                <w:b w:val="0"/>
                <w:sz w:val="22"/>
              </w:rPr>
              <w:t>3. Şikâyet kayıtları, memnuniyet belirleme kayıtları, düzeltici önleyici faaliyetler, vatandaş ilişkileri yönetimi, yönetim taahhüdü, vatandaş memnuniyet politikası, altyapı, çalışma ortamı, hedefler, yönetimi gözden geçirme toplantıları, kayıtların kontrolü, gizlilik uygulaması, yönetim temsilcisi ataması, iç-dış iletişim, iç tetkik ve veri analiz çalışmalarının kurum bünyesinde yapılması ve ilgili dosyalama sistemiyle kayıt altına alınmasını sağlamak.</w:t>
            </w:r>
            <w:proofErr w:type="gramEnd"/>
          </w:p>
        </w:tc>
        <w:tc>
          <w:tcPr>
            <w:tcW w:w="992" w:type="dxa"/>
            <w:tcBorders>
              <w:bottom w:val="single" w:sz="4" w:space="0" w:color="auto"/>
            </w:tcBorders>
            <w:vAlign w:val="center"/>
          </w:tcPr>
          <w:p w:rsidR="00402976" w:rsidRPr="00BA227A" w:rsidRDefault="00402976" w:rsidP="002359B0">
            <w:pPr>
              <w:spacing w:before="100" w:beforeAutospacing="1" w:after="100" w:afterAutospacing="1"/>
              <w:jc w:val="center"/>
              <w:rPr>
                <w:b/>
                <w:bCs/>
                <w:sz w:val="20"/>
                <w:szCs w:val="20"/>
              </w:rPr>
            </w:pPr>
            <w:r>
              <w:rPr>
                <w:b/>
                <w:bCs/>
                <w:sz w:val="20"/>
                <w:szCs w:val="20"/>
              </w:rPr>
              <w:t>Adet</w:t>
            </w:r>
          </w:p>
        </w:tc>
        <w:tc>
          <w:tcPr>
            <w:tcW w:w="992" w:type="dxa"/>
            <w:tcBorders>
              <w:bottom w:val="single" w:sz="4" w:space="0" w:color="auto"/>
            </w:tcBorders>
            <w:vAlign w:val="center"/>
          </w:tcPr>
          <w:p w:rsidR="00402976" w:rsidRDefault="00402976" w:rsidP="002359B0">
            <w:pPr>
              <w:spacing w:before="100" w:beforeAutospacing="1" w:after="100" w:afterAutospacing="1"/>
              <w:jc w:val="center"/>
              <w:rPr>
                <w:b/>
                <w:bCs/>
                <w:sz w:val="20"/>
                <w:szCs w:val="20"/>
              </w:rPr>
            </w:pPr>
          </w:p>
          <w:p w:rsidR="00402976" w:rsidRDefault="00402976" w:rsidP="002359B0">
            <w:pPr>
              <w:spacing w:before="100" w:beforeAutospacing="1" w:after="100" w:afterAutospacing="1"/>
              <w:jc w:val="center"/>
              <w:rPr>
                <w:b/>
                <w:bCs/>
                <w:sz w:val="20"/>
                <w:szCs w:val="20"/>
              </w:rPr>
            </w:pPr>
            <w:r>
              <w:rPr>
                <w:b/>
                <w:bCs/>
                <w:sz w:val="20"/>
                <w:szCs w:val="20"/>
              </w:rPr>
              <w:t>1</w:t>
            </w:r>
          </w:p>
          <w:p w:rsidR="00402976" w:rsidRPr="00BA227A" w:rsidRDefault="00402976" w:rsidP="002359B0">
            <w:pPr>
              <w:spacing w:before="100" w:beforeAutospacing="1" w:after="100" w:afterAutospacing="1"/>
              <w:jc w:val="center"/>
              <w:rPr>
                <w:b/>
                <w:bCs/>
                <w:sz w:val="20"/>
                <w:szCs w:val="20"/>
              </w:rPr>
            </w:pPr>
          </w:p>
        </w:tc>
        <w:tc>
          <w:tcPr>
            <w:tcW w:w="1134" w:type="dxa"/>
            <w:tcBorders>
              <w:bottom w:val="single" w:sz="4" w:space="0" w:color="auto"/>
            </w:tcBorders>
            <w:vAlign w:val="center"/>
          </w:tcPr>
          <w:p w:rsidR="00402976" w:rsidRPr="00014102" w:rsidRDefault="00402976" w:rsidP="002359B0">
            <w:pPr>
              <w:spacing w:before="100" w:beforeAutospacing="1" w:after="100" w:afterAutospacing="1"/>
              <w:jc w:val="center"/>
              <w:rPr>
                <w:b/>
                <w:bCs/>
                <w:sz w:val="22"/>
                <w:szCs w:val="22"/>
              </w:rPr>
            </w:pPr>
            <w:proofErr w:type="gramStart"/>
            <w:r w:rsidRPr="00847318">
              <w:rPr>
                <w:b/>
                <w:bCs/>
                <w:sz w:val="22"/>
                <w:szCs w:val="22"/>
                <w:highlight w:val="yellow"/>
              </w:rPr>
              <w:t>……</w:t>
            </w:r>
            <w:r>
              <w:rPr>
                <w:b/>
                <w:bCs/>
                <w:sz w:val="22"/>
                <w:szCs w:val="22"/>
                <w:highlight w:val="yellow"/>
              </w:rPr>
              <w:t>…</w:t>
            </w:r>
            <w:r w:rsidRPr="00847318">
              <w:rPr>
                <w:b/>
                <w:bCs/>
                <w:sz w:val="22"/>
                <w:szCs w:val="22"/>
                <w:highlight w:val="yellow"/>
              </w:rPr>
              <w:t>…</w:t>
            </w:r>
            <w:proofErr w:type="gramEnd"/>
          </w:p>
        </w:tc>
        <w:tc>
          <w:tcPr>
            <w:tcW w:w="1535" w:type="dxa"/>
            <w:tcBorders>
              <w:bottom w:val="single" w:sz="4" w:space="0" w:color="auto"/>
            </w:tcBorders>
            <w:vAlign w:val="center"/>
          </w:tcPr>
          <w:p w:rsidR="00402976" w:rsidRPr="00014102" w:rsidRDefault="00402976" w:rsidP="002359B0">
            <w:pPr>
              <w:jc w:val="center"/>
              <w:rPr>
                <w:b/>
                <w:bCs/>
                <w:sz w:val="22"/>
                <w:szCs w:val="22"/>
              </w:rPr>
            </w:pPr>
            <w:proofErr w:type="gramStart"/>
            <w:r w:rsidRPr="00847318">
              <w:rPr>
                <w:b/>
                <w:bCs/>
                <w:sz w:val="22"/>
                <w:szCs w:val="22"/>
                <w:highlight w:val="yellow"/>
              </w:rPr>
              <w:t>……</w:t>
            </w:r>
            <w:r>
              <w:rPr>
                <w:b/>
                <w:bCs/>
                <w:sz w:val="22"/>
                <w:szCs w:val="22"/>
                <w:highlight w:val="yellow"/>
              </w:rPr>
              <w:t>.....</w:t>
            </w:r>
            <w:r w:rsidRPr="00847318">
              <w:rPr>
                <w:b/>
                <w:bCs/>
                <w:sz w:val="22"/>
                <w:szCs w:val="22"/>
                <w:highlight w:val="yellow"/>
              </w:rPr>
              <w:t>……</w:t>
            </w:r>
            <w:proofErr w:type="gramEnd"/>
          </w:p>
        </w:tc>
      </w:tr>
      <w:tr w:rsidR="00274C60" w:rsidRPr="00BA227A" w:rsidTr="003F07A2">
        <w:trPr>
          <w:trHeight w:val="535"/>
        </w:trPr>
        <w:tc>
          <w:tcPr>
            <w:tcW w:w="448" w:type="dxa"/>
            <w:vMerge/>
          </w:tcPr>
          <w:p w:rsidR="00274C60" w:rsidRPr="00BA227A" w:rsidRDefault="00274C60" w:rsidP="00274C60">
            <w:pPr>
              <w:spacing w:before="100" w:beforeAutospacing="1" w:after="100" w:afterAutospacing="1"/>
              <w:rPr>
                <w:sz w:val="20"/>
                <w:szCs w:val="20"/>
              </w:rPr>
            </w:pPr>
          </w:p>
        </w:tc>
        <w:tc>
          <w:tcPr>
            <w:tcW w:w="4934" w:type="dxa"/>
            <w:gridSpan w:val="2"/>
            <w:tcBorders>
              <w:top w:val="single" w:sz="4" w:space="0" w:color="auto"/>
            </w:tcBorders>
            <w:vAlign w:val="center"/>
          </w:tcPr>
          <w:p w:rsidR="00274C60" w:rsidRPr="00AC352B" w:rsidRDefault="00274C60" w:rsidP="00274C60">
            <w:pPr>
              <w:spacing w:after="120"/>
              <w:rPr>
                <w:b/>
                <w:bCs/>
                <w:sz w:val="22"/>
                <w:szCs w:val="22"/>
              </w:rPr>
            </w:pPr>
            <w:r w:rsidRPr="00AC352B">
              <w:rPr>
                <w:b/>
                <w:bCs/>
                <w:sz w:val="22"/>
                <w:szCs w:val="22"/>
              </w:rPr>
              <w:t>KDV Dahil Toplam  (%… KDV)</w:t>
            </w:r>
          </w:p>
        </w:tc>
        <w:tc>
          <w:tcPr>
            <w:tcW w:w="4653" w:type="dxa"/>
            <w:gridSpan w:val="4"/>
            <w:tcBorders>
              <w:top w:val="single" w:sz="4" w:space="0" w:color="auto"/>
            </w:tcBorders>
            <w:vAlign w:val="center"/>
          </w:tcPr>
          <w:p w:rsidR="00274C60" w:rsidRPr="00AC352B" w:rsidRDefault="00274C60" w:rsidP="00274C60">
            <w:pPr>
              <w:rPr>
                <w:b/>
                <w:sz w:val="22"/>
                <w:szCs w:val="22"/>
                <w:highlight w:val="yellow"/>
              </w:rPr>
            </w:pPr>
          </w:p>
          <w:p w:rsidR="00274C60" w:rsidRPr="00AC352B" w:rsidRDefault="00274C60" w:rsidP="00274C60">
            <w:pPr>
              <w:rPr>
                <w:b/>
                <w:sz w:val="22"/>
                <w:szCs w:val="22"/>
                <w:highlight w:val="yellow"/>
              </w:rPr>
            </w:pPr>
            <w:proofErr w:type="gramStart"/>
            <w:r w:rsidRPr="00AC352B">
              <w:rPr>
                <w:b/>
                <w:sz w:val="22"/>
                <w:szCs w:val="22"/>
                <w:highlight w:val="yellow"/>
              </w:rPr>
              <w:t>………………………</w:t>
            </w:r>
            <w:proofErr w:type="gramEnd"/>
          </w:p>
        </w:tc>
      </w:tr>
      <w:tr w:rsidR="00274C60" w:rsidRPr="00BA227A" w:rsidTr="003F07A2">
        <w:trPr>
          <w:trHeight w:val="535"/>
        </w:trPr>
        <w:tc>
          <w:tcPr>
            <w:tcW w:w="448" w:type="dxa"/>
            <w:vMerge/>
          </w:tcPr>
          <w:p w:rsidR="00274C60" w:rsidRPr="00BA227A" w:rsidRDefault="00274C60" w:rsidP="00274C60">
            <w:pPr>
              <w:spacing w:before="100" w:beforeAutospacing="1" w:after="100" w:afterAutospacing="1"/>
              <w:rPr>
                <w:sz w:val="20"/>
                <w:szCs w:val="20"/>
              </w:rPr>
            </w:pPr>
          </w:p>
        </w:tc>
        <w:tc>
          <w:tcPr>
            <w:tcW w:w="4934" w:type="dxa"/>
            <w:gridSpan w:val="2"/>
            <w:tcBorders>
              <w:top w:val="single" w:sz="4" w:space="0" w:color="auto"/>
            </w:tcBorders>
          </w:tcPr>
          <w:p w:rsidR="00274C60" w:rsidRDefault="00274C60" w:rsidP="00274C60">
            <w:pPr>
              <w:spacing w:after="120"/>
              <w:rPr>
                <w:b/>
                <w:bCs/>
                <w:sz w:val="20"/>
                <w:szCs w:val="20"/>
              </w:rPr>
            </w:pPr>
          </w:p>
          <w:p w:rsidR="00274C60" w:rsidRPr="00274C60" w:rsidRDefault="00274C60" w:rsidP="002359B0">
            <w:pPr>
              <w:spacing w:after="120"/>
              <w:rPr>
                <w:b/>
                <w:bCs/>
                <w:sz w:val="22"/>
                <w:szCs w:val="20"/>
              </w:rPr>
            </w:pPr>
            <w:r w:rsidRPr="00274C60">
              <w:rPr>
                <w:b/>
                <w:bCs/>
                <w:sz w:val="22"/>
                <w:szCs w:val="20"/>
              </w:rPr>
              <w:t xml:space="preserve">Teklif Edilen </w:t>
            </w:r>
            <w:r w:rsidR="002359B0">
              <w:rPr>
                <w:b/>
                <w:bCs/>
                <w:sz w:val="22"/>
                <w:szCs w:val="20"/>
              </w:rPr>
              <w:t>Danışman</w:t>
            </w:r>
          </w:p>
        </w:tc>
        <w:tc>
          <w:tcPr>
            <w:tcW w:w="4653" w:type="dxa"/>
            <w:gridSpan w:val="4"/>
            <w:tcBorders>
              <w:top w:val="single" w:sz="4" w:space="0" w:color="auto"/>
            </w:tcBorders>
            <w:vAlign w:val="center"/>
          </w:tcPr>
          <w:p w:rsidR="00274C60" w:rsidRPr="00AC352B" w:rsidRDefault="00274C60" w:rsidP="00274C60">
            <w:pPr>
              <w:rPr>
                <w:b/>
                <w:sz w:val="22"/>
                <w:szCs w:val="22"/>
                <w:highlight w:val="yellow"/>
              </w:rPr>
            </w:pPr>
          </w:p>
          <w:p w:rsidR="00274C60" w:rsidRPr="00AC352B" w:rsidRDefault="00274C60" w:rsidP="00274C60">
            <w:pPr>
              <w:rPr>
                <w:b/>
                <w:sz w:val="22"/>
                <w:szCs w:val="22"/>
                <w:highlight w:val="yellow"/>
              </w:rPr>
            </w:pPr>
            <w:proofErr w:type="gramStart"/>
            <w:r w:rsidRPr="00AC352B">
              <w:rPr>
                <w:b/>
                <w:sz w:val="22"/>
                <w:szCs w:val="22"/>
                <w:highlight w:val="yellow"/>
              </w:rPr>
              <w:t>………………………</w:t>
            </w:r>
            <w:proofErr w:type="gramEnd"/>
          </w:p>
        </w:tc>
      </w:tr>
    </w:tbl>
    <w:p w:rsidR="002359B0" w:rsidRDefault="002359B0" w:rsidP="00274C60">
      <w:pPr>
        <w:spacing w:line="360" w:lineRule="auto"/>
        <w:ind w:left="4248" w:firstLine="708"/>
        <w:rPr>
          <w:b/>
          <w:bCs/>
        </w:rPr>
      </w:pPr>
    </w:p>
    <w:p w:rsidR="002359B0" w:rsidRDefault="002359B0" w:rsidP="00274C60">
      <w:pPr>
        <w:spacing w:line="360" w:lineRule="auto"/>
        <w:ind w:left="4248" w:firstLine="708"/>
        <w:rPr>
          <w:b/>
          <w:bCs/>
        </w:rPr>
      </w:pPr>
    </w:p>
    <w:p w:rsidR="00274C60" w:rsidRDefault="00274C60" w:rsidP="00274C60">
      <w:pPr>
        <w:spacing w:line="360" w:lineRule="auto"/>
        <w:ind w:left="4248" w:firstLine="708"/>
        <w:rPr>
          <w:b/>
          <w:bCs/>
        </w:rPr>
      </w:pPr>
      <w:r>
        <w:rPr>
          <w:b/>
          <w:bCs/>
        </w:rPr>
        <w:t>Yetkili Ad-</w:t>
      </w:r>
      <w:proofErr w:type="spellStart"/>
      <w:r>
        <w:rPr>
          <w:b/>
          <w:bCs/>
        </w:rPr>
        <w:t>Soyad</w:t>
      </w:r>
      <w:proofErr w:type="spellEnd"/>
      <w:r>
        <w:rPr>
          <w:b/>
          <w:bCs/>
        </w:rPr>
        <w:t xml:space="preserve">:  </w:t>
      </w:r>
      <w:proofErr w:type="gramStart"/>
      <w:r w:rsidRPr="00FC1017">
        <w:rPr>
          <w:b/>
          <w:bCs/>
          <w:highlight w:val="yellow"/>
        </w:rPr>
        <w:t>……………</w:t>
      </w:r>
      <w:r>
        <w:rPr>
          <w:b/>
          <w:bCs/>
          <w:highlight w:val="yellow"/>
        </w:rPr>
        <w:t>……</w:t>
      </w:r>
      <w:r w:rsidRPr="00FC1017">
        <w:rPr>
          <w:b/>
          <w:bCs/>
          <w:highlight w:val="yellow"/>
        </w:rPr>
        <w:t>…</w:t>
      </w:r>
      <w:proofErr w:type="gramEnd"/>
      <w:r>
        <w:rPr>
          <w:b/>
          <w:bCs/>
        </w:rPr>
        <w:t xml:space="preserve"> </w:t>
      </w:r>
    </w:p>
    <w:p w:rsidR="00D34000" w:rsidRDefault="00274C60" w:rsidP="002359B0">
      <w:pPr>
        <w:spacing w:line="360" w:lineRule="auto"/>
        <w:rPr>
          <w:b/>
          <w:bCs/>
        </w:rPr>
      </w:pPr>
      <w:r>
        <w:rPr>
          <w:b/>
          <w:bCs/>
        </w:rPr>
        <w:tab/>
      </w:r>
      <w:r>
        <w:rPr>
          <w:b/>
          <w:bCs/>
        </w:rPr>
        <w:tab/>
      </w:r>
      <w:r>
        <w:rPr>
          <w:b/>
          <w:bCs/>
        </w:rPr>
        <w:tab/>
      </w:r>
      <w:r>
        <w:rPr>
          <w:b/>
          <w:bCs/>
        </w:rPr>
        <w:tab/>
      </w:r>
      <w:r>
        <w:rPr>
          <w:b/>
          <w:bCs/>
        </w:rPr>
        <w:tab/>
      </w:r>
      <w:r>
        <w:rPr>
          <w:b/>
          <w:bCs/>
        </w:rPr>
        <w:tab/>
      </w:r>
      <w:r>
        <w:rPr>
          <w:b/>
          <w:bCs/>
        </w:rPr>
        <w:tab/>
      </w:r>
      <w:r>
        <w:rPr>
          <w:b/>
          <w:bCs/>
        </w:rPr>
        <w:tab/>
        <w:t xml:space="preserve">     Unvanı:  </w:t>
      </w:r>
      <w:proofErr w:type="gramStart"/>
      <w:r w:rsidRPr="00FC1017">
        <w:rPr>
          <w:b/>
          <w:bCs/>
          <w:highlight w:val="yellow"/>
        </w:rPr>
        <w:t>……………</w:t>
      </w:r>
      <w:r>
        <w:rPr>
          <w:b/>
          <w:bCs/>
          <w:highlight w:val="yellow"/>
        </w:rPr>
        <w:t>……</w:t>
      </w:r>
      <w:r w:rsidRPr="00FC1017">
        <w:rPr>
          <w:b/>
          <w:bCs/>
          <w:highlight w:val="yellow"/>
        </w:rPr>
        <w:t>…</w:t>
      </w:r>
      <w:proofErr w:type="gramEnd"/>
      <w:r>
        <w:rPr>
          <w:b/>
          <w:bCs/>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6502"/>
        <w:gridCol w:w="19"/>
      </w:tblGrid>
      <w:tr w:rsidR="00E84728" w:rsidRPr="00345B59" w:rsidTr="0067731E">
        <w:trPr>
          <w:trHeight w:val="631"/>
        </w:trPr>
        <w:tc>
          <w:tcPr>
            <w:tcW w:w="10031" w:type="dxa"/>
            <w:gridSpan w:val="3"/>
            <w:tcBorders>
              <w:left w:val="single" w:sz="4" w:space="0" w:color="auto"/>
            </w:tcBorders>
            <w:shd w:val="pct15" w:color="auto" w:fill="auto"/>
          </w:tcPr>
          <w:p w:rsidR="00E84728" w:rsidRPr="00345B59" w:rsidRDefault="00E84728" w:rsidP="0067731E">
            <w:pPr>
              <w:spacing w:before="240" w:after="100" w:afterAutospacing="1"/>
              <w:jc w:val="center"/>
              <w:rPr>
                <w:rFonts w:ascii="Arial" w:hAnsi="Arial" w:cs="Arial"/>
                <w:b/>
                <w:sz w:val="22"/>
                <w:szCs w:val="22"/>
              </w:rPr>
            </w:pPr>
            <w:r w:rsidRPr="002652B5">
              <w:rPr>
                <w:rFonts w:ascii="Arial" w:hAnsi="Arial" w:cs="Arial"/>
                <w:b/>
                <w:sz w:val="28"/>
                <w:szCs w:val="28"/>
              </w:rPr>
              <w:lastRenderedPageBreak/>
              <w:t>Teknik Şartname Formu</w:t>
            </w:r>
          </w:p>
        </w:tc>
      </w:tr>
      <w:tr w:rsidR="00E84728" w:rsidRPr="00345B59" w:rsidTr="00D16099">
        <w:trPr>
          <w:gridAfter w:val="1"/>
          <w:wAfter w:w="19" w:type="dxa"/>
          <w:trHeight w:val="560"/>
        </w:trPr>
        <w:tc>
          <w:tcPr>
            <w:tcW w:w="3510" w:type="dxa"/>
            <w:tcBorders>
              <w:top w:val="single" w:sz="4" w:space="0" w:color="auto"/>
              <w:bottom w:val="single" w:sz="4" w:space="0" w:color="auto"/>
            </w:tcBorders>
            <w:vAlign w:val="center"/>
          </w:tcPr>
          <w:p w:rsidR="00E84728" w:rsidRPr="00345B59" w:rsidRDefault="00E84728" w:rsidP="00C66749">
            <w:pPr>
              <w:jc w:val="center"/>
              <w:rPr>
                <w:rStyle w:val="Gl"/>
                <w:rFonts w:ascii="Arial" w:hAnsi="Arial" w:cs="Arial"/>
                <w:sz w:val="22"/>
                <w:szCs w:val="22"/>
              </w:rPr>
            </w:pPr>
            <w:r>
              <w:rPr>
                <w:rStyle w:val="Gl"/>
                <w:rFonts w:ascii="Arial" w:hAnsi="Arial" w:cs="Arial"/>
                <w:sz w:val="22"/>
                <w:szCs w:val="22"/>
              </w:rPr>
              <w:t>Referans Numarası:</w:t>
            </w:r>
          </w:p>
        </w:tc>
        <w:tc>
          <w:tcPr>
            <w:tcW w:w="6502" w:type="dxa"/>
            <w:tcBorders>
              <w:top w:val="single" w:sz="4" w:space="0" w:color="auto"/>
              <w:bottom w:val="single" w:sz="4" w:space="0" w:color="auto"/>
            </w:tcBorders>
            <w:vAlign w:val="center"/>
          </w:tcPr>
          <w:p w:rsidR="00E84728" w:rsidRPr="00402976" w:rsidRDefault="00F053C8" w:rsidP="00402976">
            <w:pPr>
              <w:rPr>
                <w:rFonts w:ascii="Arial" w:hAnsi="Arial" w:cs="Arial"/>
                <w:bCs/>
                <w:sz w:val="22"/>
                <w:szCs w:val="22"/>
              </w:rPr>
            </w:pPr>
            <w:r w:rsidRPr="00402976">
              <w:rPr>
                <w:rFonts w:ascii="Arial" w:hAnsi="Arial" w:cs="Arial"/>
                <w:bCs/>
                <w:sz w:val="22"/>
                <w:szCs w:val="22"/>
              </w:rPr>
              <w:t>TRC1/20/TD/ 00</w:t>
            </w:r>
            <w:r w:rsidR="00B03451" w:rsidRPr="00402976">
              <w:rPr>
                <w:rFonts w:ascii="Arial" w:hAnsi="Arial" w:cs="Arial"/>
                <w:bCs/>
                <w:sz w:val="22"/>
                <w:szCs w:val="22"/>
              </w:rPr>
              <w:t>21</w:t>
            </w:r>
          </w:p>
        </w:tc>
      </w:tr>
      <w:tr w:rsidR="00E84728" w:rsidRPr="00345B59" w:rsidTr="00D16099">
        <w:trPr>
          <w:gridAfter w:val="1"/>
          <w:wAfter w:w="19" w:type="dxa"/>
          <w:trHeight w:val="560"/>
        </w:trPr>
        <w:tc>
          <w:tcPr>
            <w:tcW w:w="3510" w:type="dxa"/>
            <w:tcBorders>
              <w:top w:val="single" w:sz="4" w:space="0" w:color="auto"/>
              <w:bottom w:val="single" w:sz="4" w:space="0" w:color="auto"/>
            </w:tcBorders>
            <w:vAlign w:val="center"/>
          </w:tcPr>
          <w:p w:rsidR="00E84728" w:rsidRPr="00402976" w:rsidRDefault="00E84728" w:rsidP="00402976">
            <w:pPr>
              <w:jc w:val="center"/>
              <w:rPr>
                <w:rFonts w:ascii="Arial" w:hAnsi="Arial" w:cs="Arial"/>
                <w:bCs/>
                <w:sz w:val="22"/>
                <w:szCs w:val="22"/>
              </w:rPr>
            </w:pPr>
            <w:r w:rsidRPr="00345B59">
              <w:rPr>
                <w:rStyle w:val="Gl"/>
                <w:rFonts w:ascii="Arial" w:hAnsi="Arial" w:cs="Arial"/>
                <w:sz w:val="22"/>
                <w:szCs w:val="22"/>
              </w:rPr>
              <w:t>Yararlanıcı Kurum:</w:t>
            </w:r>
          </w:p>
        </w:tc>
        <w:tc>
          <w:tcPr>
            <w:tcW w:w="6502" w:type="dxa"/>
            <w:tcBorders>
              <w:top w:val="single" w:sz="4" w:space="0" w:color="auto"/>
              <w:bottom w:val="single" w:sz="4" w:space="0" w:color="auto"/>
            </w:tcBorders>
            <w:vAlign w:val="center"/>
          </w:tcPr>
          <w:p w:rsidR="00E84728" w:rsidRPr="00402976" w:rsidRDefault="00037CAB" w:rsidP="009A51CA">
            <w:pPr>
              <w:rPr>
                <w:rFonts w:ascii="Arial" w:hAnsi="Arial" w:cs="Arial"/>
                <w:bCs/>
                <w:sz w:val="22"/>
                <w:szCs w:val="22"/>
              </w:rPr>
            </w:pPr>
            <w:r w:rsidRPr="00402976">
              <w:rPr>
                <w:rFonts w:ascii="Arial" w:hAnsi="Arial" w:cs="Arial"/>
                <w:bCs/>
                <w:sz w:val="22"/>
                <w:szCs w:val="22"/>
              </w:rPr>
              <w:t>Gaziantep Su ve Kanalizasyon</w:t>
            </w:r>
            <w:r w:rsidR="00B03451" w:rsidRPr="00402976">
              <w:rPr>
                <w:rFonts w:ascii="Arial" w:hAnsi="Arial" w:cs="Arial"/>
                <w:bCs/>
                <w:sz w:val="22"/>
                <w:szCs w:val="22"/>
              </w:rPr>
              <w:t xml:space="preserve"> İdaresi Genel Müdürlüğü </w:t>
            </w:r>
          </w:p>
        </w:tc>
      </w:tr>
      <w:tr w:rsidR="00E84728" w:rsidRPr="00345B59" w:rsidTr="00F60898">
        <w:trPr>
          <w:gridAfter w:val="1"/>
          <w:wAfter w:w="19" w:type="dxa"/>
          <w:trHeight w:val="694"/>
        </w:trPr>
        <w:tc>
          <w:tcPr>
            <w:tcW w:w="3510" w:type="dxa"/>
            <w:tcBorders>
              <w:top w:val="single" w:sz="4" w:space="0" w:color="auto"/>
              <w:bottom w:val="single" w:sz="4" w:space="0" w:color="auto"/>
            </w:tcBorders>
            <w:vAlign w:val="center"/>
          </w:tcPr>
          <w:p w:rsidR="00E84728" w:rsidRPr="00345B59" w:rsidRDefault="00970255" w:rsidP="00C66749">
            <w:pPr>
              <w:jc w:val="center"/>
              <w:rPr>
                <w:rStyle w:val="Gl"/>
                <w:rFonts w:ascii="Arial" w:hAnsi="Arial" w:cs="Arial"/>
                <w:sz w:val="22"/>
                <w:szCs w:val="22"/>
              </w:rPr>
            </w:pPr>
            <w:r>
              <w:rPr>
                <w:rStyle w:val="Gl"/>
                <w:rFonts w:ascii="Arial" w:hAnsi="Arial" w:cs="Arial"/>
                <w:sz w:val="22"/>
                <w:szCs w:val="22"/>
              </w:rPr>
              <w:t>Projenin Adı:</w:t>
            </w:r>
          </w:p>
          <w:p w:rsidR="00E84728" w:rsidRPr="00345B59" w:rsidRDefault="00E84728" w:rsidP="00D16099">
            <w:pPr>
              <w:rPr>
                <w:rFonts w:ascii="Arial" w:hAnsi="Arial" w:cs="Arial"/>
                <w:b/>
                <w:bCs/>
                <w:sz w:val="22"/>
                <w:szCs w:val="22"/>
              </w:rPr>
            </w:pPr>
          </w:p>
        </w:tc>
        <w:tc>
          <w:tcPr>
            <w:tcW w:w="6502" w:type="dxa"/>
            <w:tcBorders>
              <w:top w:val="single" w:sz="4" w:space="0" w:color="auto"/>
              <w:bottom w:val="single" w:sz="4" w:space="0" w:color="auto"/>
            </w:tcBorders>
            <w:vAlign w:val="center"/>
          </w:tcPr>
          <w:p w:rsidR="00E84728" w:rsidRPr="00402976" w:rsidRDefault="00B03451" w:rsidP="00402976">
            <w:pPr>
              <w:jc w:val="both"/>
              <w:rPr>
                <w:rFonts w:ascii="Arial" w:hAnsi="Arial" w:cs="Arial"/>
                <w:sz w:val="22"/>
                <w:szCs w:val="22"/>
              </w:rPr>
            </w:pPr>
            <w:r w:rsidRPr="00402976">
              <w:rPr>
                <w:rFonts w:ascii="Arial" w:hAnsi="Arial" w:cs="Arial"/>
                <w:sz w:val="22"/>
                <w:szCs w:val="22"/>
              </w:rPr>
              <w:t xml:space="preserve">GASKİ Genel Müdürlüğü adına Türk Standartları Enstitüsü’nden ISO 10002 Müşteri Memnuniyeti Yönetim Sistemi Belgesi Temini </w:t>
            </w:r>
          </w:p>
        </w:tc>
      </w:tr>
      <w:tr w:rsidR="00D05733" w:rsidRPr="00345B59" w:rsidTr="00F60898">
        <w:trPr>
          <w:gridAfter w:val="1"/>
          <w:wAfter w:w="19" w:type="dxa"/>
          <w:trHeight w:val="3046"/>
        </w:trPr>
        <w:tc>
          <w:tcPr>
            <w:tcW w:w="3510" w:type="dxa"/>
            <w:tcBorders>
              <w:top w:val="single" w:sz="4" w:space="0" w:color="auto"/>
              <w:bottom w:val="single" w:sz="4" w:space="0" w:color="auto"/>
            </w:tcBorders>
            <w:vAlign w:val="center"/>
          </w:tcPr>
          <w:p w:rsidR="00D05733" w:rsidRPr="00345B59" w:rsidRDefault="00402976" w:rsidP="00D05733">
            <w:pPr>
              <w:rPr>
                <w:rStyle w:val="Gl"/>
                <w:rFonts w:ascii="Arial" w:hAnsi="Arial" w:cs="Arial"/>
                <w:sz w:val="22"/>
                <w:szCs w:val="22"/>
              </w:rPr>
            </w:pPr>
            <w:r>
              <w:rPr>
                <w:rStyle w:val="Gl"/>
                <w:rFonts w:ascii="Arial" w:hAnsi="Arial" w:cs="Arial"/>
                <w:sz w:val="22"/>
                <w:szCs w:val="22"/>
              </w:rPr>
              <w:t>Danışmanlık</w:t>
            </w:r>
            <w:r w:rsidR="00D05733" w:rsidRPr="00345B59">
              <w:rPr>
                <w:rStyle w:val="Gl"/>
                <w:rFonts w:ascii="Arial" w:hAnsi="Arial" w:cs="Arial"/>
                <w:sz w:val="22"/>
                <w:szCs w:val="22"/>
              </w:rPr>
              <w:t xml:space="preserve"> Konu Başlıkları ve İçeriği:</w:t>
            </w:r>
          </w:p>
          <w:p w:rsidR="00D05733" w:rsidRPr="00345B59" w:rsidRDefault="00D05733" w:rsidP="00D05733">
            <w:pPr>
              <w:spacing w:after="120"/>
              <w:rPr>
                <w:rFonts w:ascii="Arial" w:hAnsi="Arial" w:cs="Arial"/>
                <w:b/>
                <w:bCs/>
                <w:sz w:val="22"/>
                <w:szCs w:val="22"/>
              </w:rPr>
            </w:pPr>
          </w:p>
        </w:tc>
        <w:tc>
          <w:tcPr>
            <w:tcW w:w="6502" w:type="dxa"/>
            <w:tcBorders>
              <w:bottom w:val="single" w:sz="4" w:space="0" w:color="auto"/>
            </w:tcBorders>
          </w:tcPr>
          <w:p w:rsidR="005938CD" w:rsidRPr="002359B0" w:rsidRDefault="005938CD" w:rsidP="005938CD">
            <w:pPr>
              <w:jc w:val="both"/>
              <w:rPr>
                <w:rStyle w:val="Gl"/>
                <w:rFonts w:ascii="Arial" w:hAnsi="Arial" w:cs="Arial"/>
                <w:b w:val="0"/>
                <w:sz w:val="22"/>
              </w:rPr>
            </w:pPr>
            <w:r w:rsidRPr="002359B0">
              <w:rPr>
                <w:rStyle w:val="Gl"/>
                <w:rFonts w:ascii="Arial" w:hAnsi="Arial" w:cs="Arial"/>
                <w:b w:val="0"/>
                <w:sz w:val="22"/>
              </w:rPr>
              <w:t>1. TS ISO 10002 Müşteri Memnuniyeti Yönetim Sistemine ilişkin farkındalık ve bilinçlendirme faaliyetleri</w:t>
            </w:r>
          </w:p>
          <w:p w:rsidR="005938CD" w:rsidRPr="002359B0" w:rsidRDefault="005938CD" w:rsidP="005938CD">
            <w:pPr>
              <w:jc w:val="both"/>
              <w:rPr>
                <w:rStyle w:val="Gl"/>
                <w:rFonts w:ascii="Arial" w:hAnsi="Arial" w:cs="Arial"/>
                <w:b w:val="0"/>
                <w:sz w:val="22"/>
              </w:rPr>
            </w:pPr>
            <w:r w:rsidRPr="002359B0">
              <w:rPr>
                <w:rStyle w:val="Gl"/>
                <w:rFonts w:ascii="Arial" w:hAnsi="Arial" w:cs="Arial"/>
                <w:b w:val="0"/>
                <w:sz w:val="22"/>
              </w:rPr>
              <w:t xml:space="preserve">2. Müşteri Memnuniyeti Yönetim Sistemine ilişkin politikaların, ilkelerin ve </w:t>
            </w:r>
            <w:proofErr w:type="gramStart"/>
            <w:r w:rsidRPr="002359B0">
              <w:rPr>
                <w:rStyle w:val="Gl"/>
                <w:rFonts w:ascii="Arial" w:hAnsi="Arial" w:cs="Arial"/>
                <w:b w:val="0"/>
                <w:sz w:val="22"/>
              </w:rPr>
              <w:t>şikayetlerin</w:t>
            </w:r>
            <w:proofErr w:type="gramEnd"/>
            <w:r w:rsidRPr="002359B0">
              <w:rPr>
                <w:rStyle w:val="Gl"/>
                <w:rFonts w:ascii="Arial" w:hAnsi="Arial" w:cs="Arial"/>
                <w:b w:val="0"/>
                <w:sz w:val="22"/>
              </w:rPr>
              <w:t xml:space="preserve"> ele alınması uygulamalarının ve dokümanlarının tanımlanması</w:t>
            </w:r>
          </w:p>
          <w:p w:rsidR="00D05733" w:rsidRPr="00402976" w:rsidRDefault="005938CD" w:rsidP="005938CD">
            <w:pPr>
              <w:jc w:val="both"/>
              <w:rPr>
                <w:rFonts w:ascii="Arial" w:hAnsi="Arial" w:cs="Arial"/>
                <w:sz w:val="22"/>
                <w:szCs w:val="22"/>
              </w:rPr>
            </w:pPr>
            <w:proofErr w:type="gramStart"/>
            <w:r w:rsidRPr="002359B0">
              <w:rPr>
                <w:rStyle w:val="Gl"/>
                <w:rFonts w:ascii="Arial" w:hAnsi="Arial" w:cs="Arial"/>
                <w:b w:val="0"/>
                <w:sz w:val="22"/>
              </w:rPr>
              <w:t xml:space="preserve">3. Şikâyet kayıtları, memnuniyet belirleme kayıtları, düzeltici önleyici faaliyetler, vatandaş ilişkileri yönetimi, yönetim taahhüdü, vatandaş memnuniyet politikası, altyapı, çalışma ortamı, hedefler, yönetimi gözden geçirme toplantıları, kayıtların kontrolü, gizlilik uygulaması, yönetim temsilcisi ataması, iç-dış iletişim, iç tetkik ve veri analiz çalışmalarının kurum bünyesinde yapılması ve ilgili dosyalama sistemiyle </w:t>
            </w:r>
            <w:r w:rsidR="000E1F3A" w:rsidRPr="002359B0">
              <w:rPr>
                <w:rStyle w:val="Gl"/>
                <w:rFonts w:ascii="Arial" w:hAnsi="Arial" w:cs="Arial"/>
                <w:b w:val="0"/>
                <w:sz w:val="22"/>
              </w:rPr>
              <w:t>kayıt altına alınmasını sağlanması.</w:t>
            </w:r>
            <w:proofErr w:type="gramEnd"/>
          </w:p>
        </w:tc>
      </w:tr>
      <w:tr w:rsidR="00D05733" w:rsidRPr="00345B59" w:rsidTr="00F60898">
        <w:trPr>
          <w:gridAfter w:val="1"/>
          <w:wAfter w:w="19" w:type="dxa"/>
          <w:trHeight w:val="1059"/>
        </w:trPr>
        <w:tc>
          <w:tcPr>
            <w:tcW w:w="3510" w:type="dxa"/>
            <w:tcBorders>
              <w:top w:val="single" w:sz="4" w:space="0" w:color="auto"/>
              <w:bottom w:val="single" w:sz="4" w:space="0" w:color="auto"/>
            </w:tcBorders>
            <w:vAlign w:val="center"/>
          </w:tcPr>
          <w:p w:rsidR="00D05733" w:rsidRDefault="00D05733" w:rsidP="00D05733">
            <w:pPr>
              <w:rPr>
                <w:rStyle w:val="Gl"/>
                <w:rFonts w:ascii="Arial" w:hAnsi="Arial" w:cs="Arial"/>
                <w:sz w:val="22"/>
                <w:szCs w:val="22"/>
              </w:rPr>
            </w:pPr>
          </w:p>
          <w:p w:rsidR="00D05733" w:rsidRPr="00345B59" w:rsidRDefault="005938CD" w:rsidP="00D05733">
            <w:pPr>
              <w:rPr>
                <w:rStyle w:val="Gl"/>
                <w:rFonts w:ascii="Arial" w:hAnsi="Arial" w:cs="Arial"/>
                <w:sz w:val="22"/>
                <w:szCs w:val="22"/>
              </w:rPr>
            </w:pPr>
            <w:r>
              <w:rPr>
                <w:rStyle w:val="Gl"/>
                <w:rFonts w:ascii="Arial" w:hAnsi="Arial" w:cs="Arial"/>
                <w:sz w:val="22"/>
                <w:szCs w:val="22"/>
              </w:rPr>
              <w:t>Danışmanlık</w:t>
            </w:r>
            <w:r w:rsidR="00D05733" w:rsidRPr="00345B59">
              <w:rPr>
                <w:rStyle w:val="Gl"/>
                <w:rFonts w:ascii="Arial" w:hAnsi="Arial" w:cs="Arial"/>
                <w:sz w:val="22"/>
                <w:szCs w:val="22"/>
              </w:rPr>
              <w:t xml:space="preserve"> Süresi (Gün ve saat):</w:t>
            </w:r>
          </w:p>
          <w:p w:rsidR="00D05733" w:rsidRPr="00345B59" w:rsidRDefault="00D05733" w:rsidP="00D05733">
            <w:pPr>
              <w:spacing w:after="120"/>
              <w:rPr>
                <w:rFonts w:ascii="Arial" w:hAnsi="Arial" w:cs="Arial"/>
                <w:b/>
                <w:bCs/>
                <w:sz w:val="22"/>
                <w:szCs w:val="22"/>
              </w:rPr>
            </w:pPr>
          </w:p>
        </w:tc>
        <w:tc>
          <w:tcPr>
            <w:tcW w:w="6502" w:type="dxa"/>
            <w:tcBorders>
              <w:top w:val="single" w:sz="4" w:space="0" w:color="auto"/>
              <w:bottom w:val="single" w:sz="4" w:space="0" w:color="auto"/>
            </w:tcBorders>
            <w:vAlign w:val="center"/>
          </w:tcPr>
          <w:p w:rsidR="00D05733" w:rsidRPr="00402976" w:rsidRDefault="00D05733" w:rsidP="00D05733">
            <w:pPr>
              <w:rPr>
                <w:rFonts w:ascii="Arial" w:hAnsi="Arial" w:cs="Arial"/>
                <w:sz w:val="22"/>
                <w:szCs w:val="22"/>
              </w:rPr>
            </w:pPr>
            <w:r w:rsidRPr="00402976">
              <w:rPr>
                <w:rFonts w:ascii="Arial" w:hAnsi="Arial" w:cs="Arial"/>
                <w:sz w:val="22"/>
                <w:szCs w:val="22"/>
              </w:rPr>
              <w:t xml:space="preserve">  Saat</w:t>
            </w:r>
            <w:r w:rsidR="00501862" w:rsidRPr="00402976">
              <w:rPr>
                <w:rFonts w:ascii="Arial" w:hAnsi="Arial" w:cs="Arial"/>
                <w:sz w:val="22"/>
                <w:szCs w:val="22"/>
              </w:rPr>
              <w:t xml:space="preserve">: </w:t>
            </w:r>
            <w:r w:rsidR="005938CD">
              <w:rPr>
                <w:rFonts w:ascii="Arial" w:hAnsi="Arial" w:cs="Arial"/>
                <w:sz w:val="22"/>
                <w:szCs w:val="22"/>
              </w:rPr>
              <w:t>120</w:t>
            </w:r>
          </w:p>
          <w:p w:rsidR="00D05733" w:rsidRPr="00402976" w:rsidRDefault="00D05733" w:rsidP="00D05733">
            <w:pPr>
              <w:rPr>
                <w:rFonts w:ascii="Arial" w:hAnsi="Arial" w:cs="Arial"/>
                <w:sz w:val="22"/>
                <w:szCs w:val="22"/>
              </w:rPr>
            </w:pPr>
          </w:p>
          <w:p w:rsidR="00D05733" w:rsidRPr="00402976" w:rsidRDefault="00D05733" w:rsidP="002359B0">
            <w:pPr>
              <w:rPr>
                <w:rFonts w:ascii="Arial" w:hAnsi="Arial" w:cs="Arial"/>
                <w:sz w:val="22"/>
                <w:szCs w:val="22"/>
              </w:rPr>
            </w:pPr>
            <w:r w:rsidRPr="00402976">
              <w:rPr>
                <w:rFonts w:ascii="Arial" w:hAnsi="Arial" w:cs="Arial"/>
                <w:sz w:val="22"/>
                <w:szCs w:val="22"/>
              </w:rPr>
              <w:t xml:space="preserve">  Gün</w:t>
            </w:r>
            <w:r w:rsidR="00501862" w:rsidRPr="00402976">
              <w:rPr>
                <w:rFonts w:ascii="Arial" w:hAnsi="Arial" w:cs="Arial"/>
                <w:sz w:val="22"/>
                <w:szCs w:val="22"/>
              </w:rPr>
              <w:t xml:space="preserve">: </w:t>
            </w:r>
            <w:r w:rsidR="002359B0">
              <w:rPr>
                <w:rFonts w:ascii="Arial" w:hAnsi="Arial" w:cs="Arial"/>
                <w:sz w:val="22"/>
                <w:szCs w:val="22"/>
              </w:rPr>
              <w:t>40</w:t>
            </w:r>
          </w:p>
        </w:tc>
      </w:tr>
      <w:tr w:rsidR="00D05733" w:rsidRPr="00345B59" w:rsidTr="00D16099">
        <w:trPr>
          <w:gridAfter w:val="1"/>
          <w:wAfter w:w="19" w:type="dxa"/>
          <w:trHeight w:val="753"/>
        </w:trPr>
        <w:tc>
          <w:tcPr>
            <w:tcW w:w="3510" w:type="dxa"/>
            <w:tcBorders>
              <w:top w:val="single" w:sz="4" w:space="0" w:color="auto"/>
              <w:bottom w:val="single" w:sz="4" w:space="0" w:color="auto"/>
            </w:tcBorders>
            <w:vAlign w:val="center"/>
          </w:tcPr>
          <w:p w:rsidR="00D05733" w:rsidRPr="00345B59" w:rsidRDefault="005938CD" w:rsidP="00D05733">
            <w:pPr>
              <w:spacing w:after="120"/>
              <w:rPr>
                <w:rFonts w:ascii="Arial" w:hAnsi="Arial" w:cs="Arial"/>
                <w:b/>
                <w:bCs/>
                <w:sz w:val="22"/>
                <w:szCs w:val="22"/>
              </w:rPr>
            </w:pPr>
            <w:r>
              <w:rPr>
                <w:rStyle w:val="Gl"/>
                <w:rFonts w:ascii="Arial" w:hAnsi="Arial" w:cs="Arial"/>
                <w:sz w:val="22"/>
                <w:szCs w:val="22"/>
              </w:rPr>
              <w:t>Danışmanlık</w:t>
            </w:r>
            <w:r w:rsidR="00D05733">
              <w:rPr>
                <w:rStyle w:val="Gl"/>
                <w:rFonts w:ascii="Arial" w:hAnsi="Arial" w:cs="Arial"/>
                <w:sz w:val="22"/>
                <w:szCs w:val="22"/>
              </w:rPr>
              <w:t xml:space="preserve"> (Öngörülen)</w:t>
            </w:r>
            <w:r w:rsidR="00D05733" w:rsidRPr="00345B59">
              <w:rPr>
                <w:rStyle w:val="Gl"/>
                <w:rFonts w:ascii="Arial" w:hAnsi="Arial" w:cs="Arial"/>
                <w:sz w:val="22"/>
                <w:szCs w:val="22"/>
              </w:rPr>
              <w:t xml:space="preserve"> Tarih</w:t>
            </w:r>
            <w:r w:rsidR="00D05733">
              <w:rPr>
                <w:rStyle w:val="Gl"/>
                <w:rFonts w:ascii="Arial" w:hAnsi="Arial" w:cs="Arial"/>
                <w:sz w:val="22"/>
                <w:szCs w:val="22"/>
              </w:rPr>
              <w:t xml:space="preserve"> Aralığı:</w:t>
            </w:r>
          </w:p>
        </w:tc>
        <w:tc>
          <w:tcPr>
            <w:tcW w:w="6502" w:type="dxa"/>
            <w:tcBorders>
              <w:top w:val="single" w:sz="4" w:space="0" w:color="auto"/>
              <w:bottom w:val="single" w:sz="4" w:space="0" w:color="auto"/>
            </w:tcBorders>
            <w:vAlign w:val="center"/>
          </w:tcPr>
          <w:p w:rsidR="00D05733" w:rsidRPr="00402976" w:rsidRDefault="00D05733" w:rsidP="00D05733">
            <w:pPr>
              <w:rPr>
                <w:rFonts w:ascii="Arial" w:hAnsi="Arial" w:cs="Arial"/>
                <w:sz w:val="22"/>
                <w:szCs w:val="22"/>
              </w:rPr>
            </w:pPr>
            <w:r w:rsidRPr="00402976">
              <w:rPr>
                <w:rFonts w:ascii="Arial" w:hAnsi="Arial" w:cs="Arial"/>
                <w:b/>
                <w:sz w:val="22"/>
                <w:szCs w:val="22"/>
              </w:rPr>
              <w:t>Başlangıç</w:t>
            </w:r>
            <w:r w:rsidRPr="00402976">
              <w:rPr>
                <w:rFonts w:ascii="Arial" w:hAnsi="Arial" w:cs="Arial"/>
                <w:sz w:val="22"/>
                <w:szCs w:val="22"/>
              </w:rPr>
              <w:t xml:space="preserve">:  </w:t>
            </w:r>
            <w:r w:rsidR="005938CD">
              <w:rPr>
                <w:rFonts w:ascii="Arial" w:hAnsi="Arial" w:cs="Arial"/>
                <w:sz w:val="22"/>
                <w:szCs w:val="22"/>
              </w:rPr>
              <w:t>15</w:t>
            </w:r>
            <w:r w:rsidR="00554A3D" w:rsidRPr="00402976">
              <w:rPr>
                <w:rFonts w:ascii="Arial" w:hAnsi="Arial" w:cs="Arial"/>
                <w:sz w:val="22"/>
                <w:szCs w:val="22"/>
              </w:rPr>
              <w:t xml:space="preserve"> </w:t>
            </w:r>
            <w:r w:rsidR="00AB0242" w:rsidRPr="00402976">
              <w:rPr>
                <w:rFonts w:ascii="Arial" w:hAnsi="Arial" w:cs="Arial"/>
                <w:sz w:val="22"/>
                <w:szCs w:val="22"/>
              </w:rPr>
              <w:t>Şubat</w:t>
            </w:r>
            <w:r w:rsidR="00554A3D" w:rsidRPr="00402976">
              <w:rPr>
                <w:rFonts w:ascii="Arial" w:hAnsi="Arial" w:cs="Arial"/>
                <w:sz w:val="22"/>
                <w:szCs w:val="22"/>
              </w:rPr>
              <w:t xml:space="preserve"> 2021</w:t>
            </w:r>
          </w:p>
          <w:p w:rsidR="00D05733" w:rsidRPr="00402976" w:rsidRDefault="00D05733" w:rsidP="00D05733">
            <w:pPr>
              <w:rPr>
                <w:rFonts w:ascii="Arial" w:hAnsi="Arial" w:cs="Arial"/>
                <w:b/>
                <w:sz w:val="22"/>
                <w:szCs w:val="22"/>
              </w:rPr>
            </w:pPr>
          </w:p>
          <w:p w:rsidR="00D05733" w:rsidRPr="00402976" w:rsidRDefault="00D05733" w:rsidP="002359B0">
            <w:pPr>
              <w:rPr>
                <w:rFonts w:ascii="Arial" w:hAnsi="Arial" w:cs="Arial"/>
                <w:sz w:val="22"/>
                <w:szCs w:val="22"/>
              </w:rPr>
            </w:pPr>
            <w:r w:rsidRPr="00402976">
              <w:rPr>
                <w:rFonts w:ascii="Arial" w:hAnsi="Arial" w:cs="Arial"/>
                <w:b/>
                <w:sz w:val="22"/>
                <w:szCs w:val="22"/>
              </w:rPr>
              <w:t xml:space="preserve">Bitiş:           </w:t>
            </w:r>
            <w:r w:rsidR="002359B0">
              <w:rPr>
                <w:rFonts w:ascii="Arial" w:hAnsi="Arial" w:cs="Arial"/>
                <w:sz w:val="22"/>
                <w:szCs w:val="22"/>
              </w:rPr>
              <w:t>15 Nisan</w:t>
            </w:r>
            <w:bookmarkStart w:id="0" w:name="_GoBack"/>
            <w:bookmarkEnd w:id="0"/>
            <w:r w:rsidR="00554A3D" w:rsidRPr="00402976">
              <w:rPr>
                <w:rFonts w:ascii="Arial" w:hAnsi="Arial" w:cs="Arial"/>
                <w:sz w:val="22"/>
                <w:szCs w:val="22"/>
              </w:rPr>
              <w:t xml:space="preserve"> 2021</w:t>
            </w:r>
          </w:p>
        </w:tc>
      </w:tr>
      <w:tr w:rsidR="00D05733" w:rsidRPr="00345B59" w:rsidTr="00402976">
        <w:trPr>
          <w:gridAfter w:val="1"/>
          <w:wAfter w:w="19" w:type="dxa"/>
          <w:trHeight w:val="1369"/>
        </w:trPr>
        <w:tc>
          <w:tcPr>
            <w:tcW w:w="3510" w:type="dxa"/>
            <w:tcBorders>
              <w:top w:val="single" w:sz="4" w:space="0" w:color="auto"/>
              <w:bottom w:val="single" w:sz="4" w:space="0" w:color="auto"/>
            </w:tcBorders>
            <w:vAlign w:val="center"/>
          </w:tcPr>
          <w:p w:rsidR="00D05733" w:rsidRPr="00345B59" w:rsidRDefault="005938CD" w:rsidP="00D05733">
            <w:pPr>
              <w:rPr>
                <w:rStyle w:val="Gl"/>
                <w:rFonts w:ascii="Arial" w:hAnsi="Arial" w:cs="Arial"/>
                <w:sz w:val="22"/>
                <w:szCs w:val="22"/>
              </w:rPr>
            </w:pPr>
            <w:r>
              <w:rPr>
                <w:rStyle w:val="Gl"/>
                <w:rFonts w:ascii="Arial" w:hAnsi="Arial" w:cs="Arial"/>
                <w:sz w:val="22"/>
                <w:szCs w:val="22"/>
              </w:rPr>
              <w:t>Danışmanlık</w:t>
            </w:r>
            <w:r w:rsidR="00D05733">
              <w:rPr>
                <w:rStyle w:val="Gl"/>
                <w:rFonts w:ascii="Arial" w:hAnsi="Arial" w:cs="Arial"/>
                <w:sz w:val="22"/>
                <w:szCs w:val="22"/>
              </w:rPr>
              <w:t xml:space="preserve"> Yeri:</w:t>
            </w:r>
          </w:p>
        </w:tc>
        <w:tc>
          <w:tcPr>
            <w:tcW w:w="6502" w:type="dxa"/>
            <w:tcBorders>
              <w:top w:val="single" w:sz="4" w:space="0" w:color="auto"/>
              <w:bottom w:val="single" w:sz="4" w:space="0" w:color="auto"/>
            </w:tcBorders>
            <w:vAlign w:val="center"/>
          </w:tcPr>
          <w:p w:rsidR="00D05733" w:rsidRPr="00402976" w:rsidRDefault="00D05733" w:rsidP="00D05733">
            <w:pPr>
              <w:spacing w:before="120" w:line="360" w:lineRule="auto"/>
              <w:rPr>
                <w:rFonts w:ascii="Arial" w:hAnsi="Arial" w:cs="Arial"/>
                <w:b/>
                <w:sz w:val="22"/>
                <w:szCs w:val="22"/>
              </w:rPr>
            </w:pPr>
            <w:r w:rsidRPr="00402976">
              <w:rPr>
                <w:rFonts w:ascii="Arial" w:hAnsi="Arial" w:cs="Arial"/>
                <w:b/>
                <w:sz w:val="22"/>
                <w:szCs w:val="22"/>
              </w:rPr>
              <w:t xml:space="preserve">İl: </w:t>
            </w:r>
            <w:r w:rsidR="00F053C8" w:rsidRPr="00402976">
              <w:rPr>
                <w:rFonts w:ascii="Arial" w:hAnsi="Arial" w:cs="Arial"/>
                <w:sz w:val="22"/>
                <w:szCs w:val="22"/>
              </w:rPr>
              <w:t xml:space="preserve">Gaziantep </w:t>
            </w:r>
          </w:p>
          <w:p w:rsidR="00D05733" w:rsidRPr="00402976" w:rsidRDefault="00D05733" w:rsidP="00D05733">
            <w:pPr>
              <w:spacing w:line="360" w:lineRule="auto"/>
              <w:rPr>
                <w:rFonts w:ascii="Arial" w:hAnsi="Arial" w:cs="Arial"/>
                <w:b/>
                <w:sz w:val="22"/>
                <w:szCs w:val="22"/>
              </w:rPr>
            </w:pPr>
            <w:r w:rsidRPr="00402976">
              <w:rPr>
                <w:rFonts w:ascii="Arial" w:hAnsi="Arial" w:cs="Arial"/>
                <w:b/>
                <w:sz w:val="22"/>
                <w:szCs w:val="22"/>
              </w:rPr>
              <w:t xml:space="preserve">İlçe: </w:t>
            </w:r>
            <w:r w:rsidRPr="00402976">
              <w:rPr>
                <w:rFonts w:ascii="Arial" w:hAnsi="Arial" w:cs="Arial"/>
                <w:sz w:val="22"/>
                <w:szCs w:val="22"/>
              </w:rPr>
              <w:t>Merkez</w:t>
            </w:r>
          </w:p>
          <w:p w:rsidR="00D05733" w:rsidRPr="00402976" w:rsidRDefault="00D05733" w:rsidP="00D05733">
            <w:pPr>
              <w:spacing w:line="360" w:lineRule="auto"/>
              <w:rPr>
                <w:rFonts w:ascii="Arial" w:hAnsi="Arial" w:cs="Arial"/>
                <w:b/>
                <w:sz w:val="22"/>
                <w:szCs w:val="22"/>
              </w:rPr>
            </w:pPr>
            <w:r w:rsidRPr="00402976">
              <w:rPr>
                <w:rStyle w:val="Gl"/>
                <w:rFonts w:ascii="Arial" w:hAnsi="Arial" w:cs="Arial"/>
                <w:sz w:val="22"/>
                <w:szCs w:val="22"/>
              </w:rPr>
              <w:t xml:space="preserve">Eğitim Salonu Diğer Adres Bilgileri:  </w:t>
            </w:r>
            <w:r w:rsidRPr="00402976">
              <w:rPr>
                <w:rStyle w:val="Gl"/>
                <w:rFonts w:ascii="Arial" w:hAnsi="Arial" w:cs="Arial"/>
                <w:b w:val="0"/>
                <w:sz w:val="22"/>
                <w:szCs w:val="22"/>
              </w:rPr>
              <w:t xml:space="preserve"> </w:t>
            </w:r>
            <w:r w:rsidR="001D1103" w:rsidRPr="00402976">
              <w:rPr>
                <w:rStyle w:val="Gl"/>
                <w:rFonts w:ascii="Arial" w:hAnsi="Arial" w:cs="Arial"/>
                <w:b w:val="0"/>
                <w:sz w:val="22"/>
                <w:szCs w:val="22"/>
              </w:rPr>
              <w:t>GASKİ Genel Müdürlüğü Binası</w:t>
            </w:r>
          </w:p>
        </w:tc>
      </w:tr>
    </w:tbl>
    <w:p w:rsidR="00087203" w:rsidRPr="008F7C62" w:rsidRDefault="00087203" w:rsidP="00087203">
      <w:pPr>
        <w:jc w:val="both"/>
      </w:pPr>
      <w:r w:rsidRPr="00014102">
        <w:rPr>
          <w:b/>
          <w:bCs/>
        </w:rPr>
        <w:t>NOT</w:t>
      </w:r>
      <w:r>
        <w:rPr>
          <w:b/>
          <w:bCs/>
        </w:rPr>
        <w:t xml:space="preserve"> </w:t>
      </w:r>
      <w:r w:rsidRPr="00014102">
        <w:rPr>
          <w:b/>
          <w:bCs/>
        </w:rPr>
        <w:t>1:</w:t>
      </w:r>
      <w:r w:rsidRPr="00014102">
        <w:t xml:space="preserve"> </w:t>
      </w:r>
      <w:r>
        <w:t>Sarı ile boyalı yerleri mutlaka doldurunuz. Her sayfa yetkili kişi tarafından kaşe-imzalı olarak sunulmadır.</w:t>
      </w:r>
    </w:p>
    <w:p w:rsidR="00D34000" w:rsidRDefault="00D34000" w:rsidP="008E6FB9">
      <w:r w:rsidRPr="00E55C8D">
        <w:rPr>
          <w:b/>
          <w:bCs/>
        </w:rPr>
        <w:t>NOT</w:t>
      </w:r>
      <w:r w:rsidR="00087203">
        <w:rPr>
          <w:b/>
          <w:bCs/>
        </w:rPr>
        <w:t xml:space="preserve"> 2</w:t>
      </w:r>
      <w:r w:rsidRPr="00E55C8D">
        <w:rPr>
          <w:b/>
          <w:bCs/>
        </w:rPr>
        <w:t>:</w:t>
      </w:r>
      <w:r>
        <w:t xml:space="preserve"> Eğitimleri verecek olan kişilerin </w:t>
      </w:r>
      <w:proofErr w:type="spellStart"/>
      <w:r>
        <w:t>CV’lerini</w:t>
      </w:r>
      <w:proofErr w:type="spellEnd"/>
      <w:r>
        <w:t xml:space="preserve"> ekleyiniz.</w:t>
      </w:r>
    </w:p>
    <w:p w:rsidR="00D34000" w:rsidRDefault="00087203" w:rsidP="008D50E6">
      <w:r>
        <w:rPr>
          <w:b/>
          <w:bCs/>
        </w:rPr>
        <w:t>NOT 3</w:t>
      </w:r>
      <w:r w:rsidR="00D34000" w:rsidRPr="00D9577E">
        <w:rPr>
          <w:b/>
          <w:bCs/>
        </w:rPr>
        <w:t>:</w:t>
      </w:r>
      <w:r w:rsidR="00D34000">
        <w:t xml:space="preserve"> Fiyatlara eğitim yeri, konaklama, ulaşım masrafları vb. tüm masraflar </w:t>
      </w:r>
      <w:proofErr w:type="gramStart"/>
      <w:r w:rsidR="00D34000">
        <w:t>dahildir</w:t>
      </w:r>
      <w:proofErr w:type="gramEnd"/>
      <w:r w:rsidR="00D34000">
        <w:t>. Ayrıca hiçbir ödeme yapılmayacaktır.</w:t>
      </w:r>
    </w:p>
    <w:p w:rsidR="00271B9D" w:rsidRPr="00271B9D" w:rsidRDefault="00087203" w:rsidP="008D50E6">
      <w:r>
        <w:rPr>
          <w:b/>
          <w:bCs/>
        </w:rPr>
        <w:t>NOT 4</w:t>
      </w:r>
      <w:r w:rsidR="00271B9D" w:rsidRPr="00D9577E">
        <w:rPr>
          <w:b/>
          <w:bCs/>
        </w:rPr>
        <w:t>:</w:t>
      </w:r>
      <w:r w:rsidR="00271B9D">
        <w:rPr>
          <w:bCs/>
        </w:rPr>
        <w:t xml:space="preserve"> Eğitim tarihleri eğitim alan kurumun talebine göre değişiklik gösterebilir.</w:t>
      </w:r>
    </w:p>
    <w:p w:rsidR="00D34000" w:rsidRPr="00541AFA" w:rsidRDefault="00D34000" w:rsidP="00642C38">
      <w:r w:rsidRPr="00541AFA">
        <w:t xml:space="preserve">                                                                     </w:t>
      </w:r>
    </w:p>
    <w:tbl>
      <w:tblPr>
        <w:tblW w:w="0" w:type="auto"/>
        <w:tblInd w:w="31" w:type="dxa"/>
        <w:tblBorders>
          <w:top w:val="double" w:sz="4" w:space="0" w:color="auto"/>
        </w:tblBorders>
        <w:tblCellMar>
          <w:left w:w="70" w:type="dxa"/>
          <w:right w:w="70" w:type="dxa"/>
        </w:tblCellMar>
        <w:tblLook w:val="0000" w:firstRow="0" w:lastRow="0" w:firstColumn="0" w:lastColumn="0" w:noHBand="0" w:noVBand="0"/>
      </w:tblPr>
      <w:tblGrid>
        <w:gridCol w:w="4434"/>
      </w:tblGrid>
      <w:tr w:rsidR="00D34000" w:rsidRPr="00BA227A" w:rsidTr="00642C38">
        <w:trPr>
          <w:trHeight w:val="100"/>
        </w:trPr>
        <w:tc>
          <w:tcPr>
            <w:tcW w:w="4434" w:type="dxa"/>
            <w:tcBorders>
              <w:top w:val="single" w:sz="4" w:space="0" w:color="000000"/>
            </w:tcBorders>
          </w:tcPr>
          <w:p w:rsidR="00D34000" w:rsidRPr="00BA227A" w:rsidRDefault="00D34000" w:rsidP="00642C38">
            <w:pPr>
              <w:jc w:val="both"/>
            </w:pPr>
            <w:proofErr w:type="spellStart"/>
            <w:proofErr w:type="gramStart"/>
            <w:r w:rsidRPr="000F47F7">
              <w:rPr>
                <w:i/>
                <w:iCs/>
              </w:rPr>
              <w:t>A</w:t>
            </w:r>
            <w:r w:rsidRPr="000F47F7">
              <w:rPr>
                <w:i/>
                <w:iCs/>
                <w:vertAlign w:val="superscript"/>
              </w:rPr>
              <w:t>i</w:t>
            </w:r>
            <w:proofErr w:type="spellEnd"/>
            <w:r w:rsidRPr="00BA227A">
              <w:rPr>
                <w:i/>
                <w:iCs/>
                <w:vertAlign w:val="superscript"/>
              </w:rPr>
              <w:t xml:space="preserve">  </w:t>
            </w:r>
            <w:r w:rsidRPr="00BA227A">
              <w:t>Bu</w:t>
            </w:r>
            <w:proofErr w:type="gramEnd"/>
            <w:r w:rsidRPr="00BA227A">
              <w:t xml:space="preserve"> sütun ajans tarafından hazırlanacaktır.</w:t>
            </w:r>
          </w:p>
          <w:p w:rsidR="00D34000" w:rsidRPr="00BA227A" w:rsidRDefault="00D34000" w:rsidP="00642C38">
            <w:pPr>
              <w:jc w:val="both"/>
            </w:pPr>
            <w:proofErr w:type="spellStart"/>
            <w:proofErr w:type="gramStart"/>
            <w:r w:rsidRPr="000F47F7">
              <w:rPr>
                <w:i/>
                <w:iCs/>
              </w:rPr>
              <w:t>B</w:t>
            </w:r>
            <w:r w:rsidRPr="000F47F7">
              <w:rPr>
                <w:i/>
                <w:iCs/>
                <w:vertAlign w:val="superscript"/>
              </w:rPr>
              <w:t>ii</w:t>
            </w:r>
            <w:proofErr w:type="spellEnd"/>
            <w:r w:rsidRPr="000F47F7">
              <w:rPr>
                <w:i/>
                <w:iCs/>
                <w:vertAlign w:val="superscript"/>
              </w:rPr>
              <w:t xml:space="preserve"> </w:t>
            </w:r>
            <w:r w:rsidRPr="00BA227A">
              <w:rPr>
                <w:i/>
                <w:iCs/>
                <w:vertAlign w:val="superscript"/>
              </w:rPr>
              <w:t xml:space="preserve"> </w:t>
            </w:r>
            <w:r w:rsidRPr="00BA227A">
              <w:t>Bu</w:t>
            </w:r>
            <w:proofErr w:type="gramEnd"/>
            <w:r w:rsidRPr="00BA227A">
              <w:t xml:space="preserve"> sütun isteklilerce doldurulacaktır.</w:t>
            </w:r>
          </w:p>
        </w:tc>
      </w:tr>
    </w:tbl>
    <w:p w:rsidR="00D34000" w:rsidRDefault="00D34000" w:rsidP="00402976"/>
    <w:sectPr w:rsidR="00D34000" w:rsidSect="00003C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B0" w:rsidRDefault="00BE01B0" w:rsidP="00274C60">
      <w:r>
        <w:separator/>
      </w:r>
    </w:p>
  </w:endnote>
  <w:endnote w:type="continuationSeparator" w:id="0">
    <w:p w:rsidR="00BE01B0" w:rsidRDefault="00BE01B0" w:rsidP="0027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21390"/>
      <w:docPartObj>
        <w:docPartGallery w:val="Page Numbers (Bottom of Page)"/>
        <w:docPartUnique/>
      </w:docPartObj>
    </w:sdtPr>
    <w:sdtEndPr/>
    <w:sdtContent>
      <w:sdt>
        <w:sdtPr>
          <w:id w:val="1728636285"/>
          <w:docPartObj>
            <w:docPartGallery w:val="Page Numbers (Top of Page)"/>
            <w:docPartUnique/>
          </w:docPartObj>
        </w:sdtPr>
        <w:sdtEndPr/>
        <w:sdtContent>
          <w:p w:rsidR="00274C60" w:rsidRPr="00274C60" w:rsidRDefault="00274C60" w:rsidP="00274C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b/>
                <w:bCs/>
              </w:rPr>
            </w:pPr>
            <w:r>
              <w:t xml:space="preserve">Sayfa </w:t>
            </w:r>
            <w:r>
              <w:rPr>
                <w:b/>
                <w:bCs/>
              </w:rPr>
              <w:fldChar w:fldCharType="begin"/>
            </w:r>
            <w:r>
              <w:rPr>
                <w:b/>
                <w:bCs/>
              </w:rPr>
              <w:instrText>PAGE</w:instrText>
            </w:r>
            <w:r>
              <w:rPr>
                <w:b/>
                <w:bCs/>
              </w:rPr>
              <w:fldChar w:fldCharType="separate"/>
            </w:r>
            <w:r w:rsidR="002359B0">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2359B0">
              <w:rPr>
                <w:b/>
                <w:bCs/>
                <w:noProof/>
              </w:rPr>
              <w:t>2</w:t>
            </w:r>
            <w:r>
              <w:rPr>
                <w:b/>
                <w:bCs/>
              </w:rPr>
              <w:fldChar w:fldCharType="end"/>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Kaşe-İmza</w:t>
            </w:r>
            <w:r>
              <w:rPr>
                <w:b/>
                <w:bCs/>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B0" w:rsidRDefault="00BE01B0" w:rsidP="00274C60">
      <w:r>
        <w:separator/>
      </w:r>
    </w:p>
  </w:footnote>
  <w:footnote w:type="continuationSeparator" w:id="0">
    <w:p w:rsidR="00BE01B0" w:rsidRDefault="00BE01B0" w:rsidP="00274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909"/>
    <w:multiLevelType w:val="hybridMultilevel"/>
    <w:tmpl w:val="85DE384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073479A6"/>
    <w:multiLevelType w:val="hybridMultilevel"/>
    <w:tmpl w:val="B590D7D2"/>
    <w:lvl w:ilvl="0" w:tplc="2954DF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71AD1"/>
    <w:multiLevelType w:val="hybridMultilevel"/>
    <w:tmpl w:val="04E667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A107158"/>
    <w:multiLevelType w:val="hybridMultilevel"/>
    <w:tmpl w:val="D56C0C9C"/>
    <w:lvl w:ilvl="0" w:tplc="2790463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D5B10FE"/>
    <w:multiLevelType w:val="hybridMultilevel"/>
    <w:tmpl w:val="33A8FC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37C5C70"/>
    <w:multiLevelType w:val="hybridMultilevel"/>
    <w:tmpl w:val="1C544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C857876"/>
    <w:multiLevelType w:val="hybridMultilevel"/>
    <w:tmpl w:val="AD401938"/>
    <w:lvl w:ilvl="0" w:tplc="B1767B0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FA31231"/>
    <w:multiLevelType w:val="hybridMultilevel"/>
    <w:tmpl w:val="2D4AB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38"/>
    <w:rsid w:val="00000275"/>
    <w:rsid w:val="00001DE4"/>
    <w:rsid w:val="000030D1"/>
    <w:rsid w:val="0000336F"/>
    <w:rsid w:val="00003C20"/>
    <w:rsid w:val="00005067"/>
    <w:rsid w:val="0000520B"/>
    <w:rsid w:val="000057CA"/>
    <w:rsid w:val="000060DB"/>
    <w:rsid w:val="00006F6A"/>
    <w:rsid w:val="000071BE"/>
    <w:rsid w:val="00007502"/>
    <w:rsid w:val="00010AD0"/>
    <w:rsid w:val="00011A61"/>
    <w:rsid w:val="00012115"/>
    <w:rsid w:val="000121A7"/>
    <w:rsid w:val="000122F9"/>
    <w:rsid w:val="000127ED"/>
    <w:rsid w:val="0001354C"/>
    <w:rsid w:val="0001446B"/>
    <w:rsid w:val="00015561"/>
    <w:rsid w:val="000178F5"/>
    <w:rsid w:val="00021F86"/>
    <w:rsid w:val="00022993"/>
    <w:rsid w:val="00022EFD"/>
    <w:rsid w:val="000237F5"/>
    <w:rsid w:val="00025B12"/>
    <w:rsid w:val="00027915"/>
    <w:rsid w:val="0003131B"/>
    <w:rsid w:val="0003142D"/>
    <w:rsid w:val="00031C5D"/>
    <w:rsid w:val="00032781"/>
    <w:rsid w:val="0003351B"/>
    <w:rsid w:val="00034145"/>
    <w:rsid w:val="0003452D"/>
    <w:rsid w:val="00035642"/>
    <w:rsid w:val="00037CAB"/>
    <w:rsid w:val="00040813"/>
    <w:rsid w:val="00041002"/>
    <w:rsid w:val="000456DB"/>
    <w:rsid w:val="00046BDB"/>
    <w:rsid w:val="000505E0"/>
    <w:rsid w:val="00054187"/>
    <w:rsid w:val="00055F90"/>
    <w:rsid w:val="0005718F"/>
    <w:rsid w:val="0005730B"/>
    <w:rsid w:val="00057384"/>
    <w:rsid w:val="00057D7F"/>
    <w:rsid w:val="00060077"/>
    <w:rsid w:val="00060759"/>
    <w:rsid w:val="00061D7F"/>
    <w:rsid w:val="000625B7"/>
    <w:rsid w:val="0006323D"/>
    <w:rsid w:val="000633E1"/>
    <w:rsid w:val="0006518E"/>
    <w:rsid w:val="00070A4B"/>
    <w:rsid w:val="00072F81"/>
    <w:rsid w:val="0007422A"/>
    <w:rsid w:val="00075699"/>
    <w:rsid w:val="000761A7"/>
    <w:rsid w:val="00076CFD"/>
    <w:rsid w:val="0007716C"/>
    <w:rsid w:val="000771A7"/>
    <w:rsid w:val="00077275"/>
    <w:rsid w:val="00077599"/>
    <w:rsid w:val="00077FF0"/>
    <w:rsid w:val="00080DD2"/>
    <w:rsid w:val="00081C6D"/>
    <w:rsid w:val="00081F8B"/>
    <w:rsid w:val="00082DAF"/>
    <w:rsid w:val="00083291"/>
    <w:rsid w:val="00084E78"/>
    <w:rsid w:val="00084F3A"/>
    <w:rsid w:val="0008582E"/>
    <w:rsid w:val="00087203"/>
    <w:rsid w:val="00090BBD"/>
    <w:rsid w:val="00091F27"/>
    <w:rsid w:val="00092157"/>
    <w:rsid w:val="00092429"/>
    <w:rsid w:val="00094851"/>
    <w:rsid w:val="00094BC9"/>
    <w:rsid w:val="00094E12"/>
    <w:rsid w:val="0009570B"/>
    <w:rsid w:val="00095D90"/>
    <w:rsid w:val="00096BC8"/>
    <w:rsid w:val="00097909"/>
    <w:rsid w:val="000A4075"/>
    <w:rsid w:val="000A5524"/>
    <w:rsid w:val="000A5826"/>
    <w:rsid w:val="000A6C82"/>
    <w:rsid w:val="000B1F52"/>
    <w:rsid w:val="000B2210"/>
    <w:rsid w:val="000B2347"/>
    <w:rsid w:val="000B3051"/>
    <w:rsid w:val="000B3053"/>
    <w:rsid w:val="000B38F6"/>
    <w:rsid w:val="000B4D9C"/>
    <w:rsid w:val="000B4F85"/>
    <w:rsid w:val="000B5D26"/>
    <w:rsid w:val="000B7056"/>
    <w:rsid w:val="000B74C3"/>
    <w:rsid w:val="000B7E2D"/>
    <w:rsid w:val="000C1383"/>
    <w:rsid w:val="000C1E07"/>
    <w:rsid w:val="000C661C"/>
    <w:rsid w:val="000C7B6B"/>
    <w:rsid w:val="000D035F"/>
    <w:rsid w:val="000D0759"/>
    <w:rsid w:val="000D1BB6"/>
    <w:rsid w:val="000D3371"/>
    <w:rsid w:val="000D42EE"/>
    <w:rsid w:val="000D5817"/>
    <w:rsid w:val="000D6B6D"/>
    <w:rsid w:val="000D7893"/>
    <w:rsid w:val="000D7CC9"/>
    <w:rsid w:val="000D7CCB"/>
    <w:rsid w:val="000E14E5"/>
    <w:rsid w:val="000E1F3A"/>
    <w:rsid w:val="000E7EE2"/>
    <w:rsid w:val="000F0998"/>
    <w:rsid w:val="000F2BD3"/>
    <w:rsid w:val="000F3838"/>
    <w:rsid w:val="000F4140"/>
    <w:rsid w:val="000F47F7"/>
    <w:rsid w:val="000F6B2A"/>
    <w:rsid w:val="00101E72"/>
    <w:rsid w:val="00102859"/>
    <w:rsid w:val="001038C1"/>
    <w:rsid w:val="001040DC"/>
    <w:rsid w:val="00104239"/>
    <w:rsid w:val="001045B2"/>
    <w:rsid w:val="00104AB4"/>
    <w:rsid w:val="00104E33"/>
    <w:rsid w:val="00105127"/>
    <w:rsid w:val="0011021D"/>
    <w:rsid w:val="00115B3A"/>
    <w:rsid w:val="00115D47"/>
    <w:rsid w:val="00115DB5"/>
    <w:rsid w:val="00116803"/>
    <w:rsid w:val="00122B01"/>
    <w:rsid w:val="001231A3"/>
    <w:rsid w:val="001238B3"/>
    <w:rsid w:val="00125911"/>
    <w:rsid w:val="00127D7B"/>
    <w:rsid w:val="00127E2F"/>
    <w:rsid w:val="0013135B"/>
    <w:rsid w:val="00131C63"/>
    <w:rsid w:val="00134585"/>
    <w:rsid w:val="00135F8E"/>
    <w:rsid w:val="001362FD"/>
    <w:rsid w:val="0013688E"/>
    <w:rsid w:val="0013750A"/>
    <w:rsid w:val="0014031F"/>
    <w:rsid w:val="00141D77"/>
    <w:rsid w:val="00142084"/>
    <w:rsid w:val="0014210F"/>
    <w:rsid w:val="001422DA"/>
    <w:rsid w:val="00146C62"/>
    <w:rsid w:val="00147A3D"/>
    <w:rsid w:val="0015458C"/>
    <w:rsid w:val="00154F9E"/>
    <w:rsid w:val="0016056E"/>
    <w:rsid w:val="00160A73"/>
    <w:rsid w:val="00160CF8"/>
    <w:rsid w:val="00161D91"/>
    <w:rsid w:val="0016375A"/>
    <w:rsid w:val="00164B59"/>
    <w:rsid w:val="00164F35"/>
    <w:rsid w:val="00166318"/>
    <w:rsid w:val="001668D4"/>
    <w:rsid w:val="00170074"/>
    <w:rsid w:val="001736DD"/>
    <w:rsid w:val="00174967"/>
    <w:rsid w:val="0017582C"/>
    <w:rsid w:val="00176C33"/>
    <w:rsid w:val="001819EE"/>
    <w:rsid w:val="00183D55"/>
    <w:rsid w:val="00184523"/>
    <w:rsid w:val="00184B55"/>
    <w:rsid w:val="0019139B"/>
    <w:rsid w:val="001915EB"/>
    <w:rsid w:val="00191D3D"/>
    <w:rsid w:val="00193119"/>
    <w:rsid w:val="001977D8"/>
    <w:rsid w:val="001A18CF"/>
    <w:rsid w:val="001A211D"/>
    <w:rsid w:val="001A30C3"/>
    <w:rsid w:val="001A5254"/>
    <w:rsid w:val="001A5AD1"/>
    <w:rsid w:val="001B2BCE"/>
    <w:rsid w:val="001B2BD8"/>
    <w:rsid w:val="001B3D22"/>
    <w:rsid w:val="001B6E77"/>
    <w:rsid w:val="001B704C"/>
    <w:rsid w:val="001B7077"/>
    <w:rsid w:val="001B7B8D"/>
    <w:rsid w:val="001C02AB"/>
    <w:rsid w:val="001C18A6"/>
    <w:rsid w:val="001C3DFD"/>
    <w:rsid w:val="001C410B"/>
    <w:rsid w:val="001C5B9E"/>
    <w:rsid w:val="001C66CF"/>
    <w:rsid w:val="001C754F"/>
    <w:rsid w:val="001D0210"/>
    <w:rsid w:val="001D0FF7"/>
    <w:rsid w:val="001D1103"/>
    <w:rsid w:val="001D35A3"/>
    <w:rsid w:val="001D455B"/>
    <w:rsid w:val="001D4D98"/>
    <w:rsid w:val="001D5B32"/>
    <w:rsid w:val="001D766D"/>
    <w:rsid w:val="001D7846"/>
    <w:rsid w:val="001E13C8"/>
    <w:rsid w:val="001E198D"/>
    <w:rsid w:val="001E1D48"/>
    <w:rsid w:val="001E23E9"/>
    <w:rsid w:val="001E3C5C"/>
    <w:rsid w:val="001E3C69"/>
    <w:rsid w:val="001E425E"/>
    <w:rsid w:val="001E4FCA"/>
    <w:rsid w:val="001E7AB4"/>
    <w:rsid w:val="001F0EEE"/>
    <w:rsid w:val="001F1365"/>
    <w:rsid w:val="001F23C0"/>
    <w:rsid w:val="001F37EA"/>
    <w:rsid w:val="001F4737"/>
    <w:rsid w:val="001F48EE"/>
    <w:rsid w:val="001F64AB"/>
    <w:rsid w:val="001F76A2"/>
    <w:rsid w:val="002000B9"/>
    <w:rsid w:val="0020336D"/>
    <w:rsid w:val="0020378D"/>
    <w:rsid w:val="00206A2D"/>
    <w:rsid w:val="00206F00"/>
    <w:rsid w:val="00211DCB"/>
    <w:rsid w:val="0021679D"/>
    <w:rsid w:val="00216DB6"/>
    <w:rsid w:val="0021713C"/>
    <w:rsid w:val="002206FE"/>
    <w:rsid w:val="00220A77"/>
    <w:rsid w:val="00222CEB"/>
    <w:rsid w:val="00222EA5"/>
    <w:rsid w:val="0022782D"/>
    <w:rsid w:val="002309D9"/>
    <w:rsid w:val="00234557"/>
    <w:rsid w:val="002345DA"/>
    <w:rsid w:val="00234720"/>
    <w:rsid w:val="0023543C"/>
    <w:rsid w:val="002359B0"/>
    <w:rsid w:val="00235D57"/>
    <w:rsid w:val="00236238"/>
    <w:rsid w:val="00236270"/>
    <w:rsid w:val="00240864"/>
    <w:rsid w:val="0024175B"/>
    <w:rsid w:val="00241DB2"/>
    <w:rsid w:val="002435BF"/>
    <w:rsid w:val="00243834"/>
    <w:rsid w:val="00247669"/>
    <w:rsid w:val="00247805"/>
    <w:rsid w:val="00250420"/>
    <w:rsid w:val="0025087B"/>
    <w:rsid w:val="002536CA"/>
    <w:rsid w:val="002539BD"/>
    <w:rsid w:val="00253EAB"/>
    <w:rsid w:val="002540C4"/>
    <w:rsid w:val="002548AA"/>
    <w:rsid w:val="00254F97"/>
    <w:rsid w:val="00255F02"/>
    <w:rsid w:val="00256C55"/>
    <w:rsid w:val="00256EED"/>
    <w:rsid w:val="002577E4"/>
    <w:rsid w:val="00257A69"/>
    <w:rsid w:val="00265BE6"/>
    <w:rsid w:val="00265FBC"/>
    <w:rsid w:val="002676C7"/>
    <w:rsid w:val="002679DF"/>
    <w:rsid w:val="00267F6E"/>
    <w:rsid w:val="00271B9D"/>
    <w:rsid w:val="00272952"/>
    <w:rsid w:val="00273EB4"/>
    <w:rsid w:val="00274C60"/>
    <w:rsid w:val="00275326"/>
    <w:rsid w:val="002765F1"/>
    <w:rsid w:val="002841A3"/>
    <w:rsid w:val="002841CA"/>
    <w:rsid w:val="00291DFB"/>
    <w:rsid w:val="00292620"/>
    <w:rsid w:val="00294385"/>
    <w:rsid w:val="00295230"/>
    <w:rsid w:val="002A1D68"/>
    <w:rsid w:val="002A1F77"/>
    <w:rsid w:val="002A421C"/>
    <w:rsid w:val="002A4230"/>
    <w:rsid w:val="002A754D"/>
    <w:rsid w:val="002A77D8"/>
    <w:rsid w:val="002B0300"/>
    <w:rsid w:val="002B08A6"/>
    <w:rsid w:val="002B0A59"/>
    <w:rsid w:val="002B2F41"/>
    <w:rsid w:val="002B3A92"/>
    <w:rsid w:val="002B65B7"/>
    <w:rsid w:val="002C27D2"/>
    <w:rsid w:val="002C3F84"/>
    <w:rsid w:val="002C4B12"/>
    <w:rsid w:val="002C702A"/>
    <w:rsid w:val="002C799D"/>
    <w:rsid w:val="002D05C3"/>
    <w:rsid w:val="002D18BC"/>
    <w:rsid w:val="002D3E2E"/>
    <w:rsid w:val="002D5D32"/>
    <w:rsid w:val="002D609C"/>
    <w:rsid w:val="002D63FA"/>
    <w:rsid w:val="002E020E"/>
    <w:rsid w:val="002E0BB3"/>
    <w:rsid w:val="002E1F88"/>
    <w:rsid w:val="002E206E"/>
    <w:rsid w:val="002E2831"/>
    <w:rsid w:val="002E34EA"/>
    <w:rsid w:val="002E3FAC"/>
    <w:rsid w:val="002E42E9"/>
    <w:rsid w:val="002E5385"/>
    <w:rsid w:val="002E5C84"/>
    <w:rsid w:val="002E6F5D"/>
    <w:rsid w:val="002E75AB"/>
    <w:rsid w:val="002E7A6B"/>
    <w:rsid w:val="002E7D48"/>
    <w:rsid w:val="002F2391"/>
    <w:rsid w:val="002F2786"/>
    <w:rsid w:val="002F27D1"/>
    <w:rsid w:val="002F2C9B"/>
    <w:rsid w:val="002F3324"/>
    <w:rsid w:val="002F65E5"/>
    <w:rsid w:val="00300B56"/>
    <w:rsid w:val="003021D4"/>
    <w:rsid w:val="003023C0"/>
    <w:rsid w:val="00303240"/>
    <w:rsid w:val="00303C5B"/>
    <w:rsid w:val="00304FDD"/>
    <w:rsid w:val="0030630C"/>
    <w:rsid w:val="00306D49"/>
    <w:rsid w:val="00307942"/>
    <w:rsid w:val="0031082A"/>
    <w:rsid w:val="00311D67"/>
    <w:rsid w:val="00313DE5"/>
    <w:rsid w:val="0032012B"/>
    <w:rsid w:val="00320253"/>
    <w:rsid w:val="00321263"/>
    <w:rsid w:val="00322D99"/>
    <w:rsid w:val="003238E8"/>
    <w:rsid w:val="00324697"/>
    <w:rsid w:val="00325085"/>
    <w:rsid w:val="00325815"/>
    <w:rsid w:val="00325937"/>
    <w:rsid w:val="00326739"/>
    <w:rsid w:val="003276ED"/>
    <w:rsid w:val="00330000"/>
    <w:rsid w:val="00330E66"/>
    <w:rsid w:val="00331B95"/>
    <w:rsid w:val="0033205D"/>
    <w:rsid w:val="00332CA6"/>
    <w:rsid w:val="003333F7"/>
    <w:rsid w:val="00333A1E"/>
    <w:rsid w:val="00335730"/>
    <w:rsid w:val="00335F35"/>
    <w:rsid w:val="0033644C"/>
    <w:rsid w:val="00336776"/>
    <w:rsid w:val="00336B22"/>
    <w:rsid w:val="00341136"/>
    <w:rsid w:val="00341E23"/>
    <w:rsid w:val="0034281C"/>
    <w:rsid w:val="00343014"/>
    <w:rsid w:val="00343AFC"/>
    <w:rsid w:val="00344CC3"/>
    <w:rsid w:val="00345083"/>
    <w:rsid w:val="00345218"/>
    <w:rsid w:val="00345409"/>
    <w:rsid w:val="00345A65"/>
    <w:rsid w:val="00345AF0"/>
    <w:rsid w:val="00347E33"/>
    <w:rsid w:val="003524F7"/>
    <w:rsid w:val="00353230"/>
    <w:rsid w:val="00353337"/>
    <w:rsid w:val="00354770"/>
    <w:rsid w:val="00354995"/>
    <w:rsid w:val="0035551D"/>
    <w:rsid w:val="003559C6"/>
    <w:rsid w:val="00356923"/>
    <w:rsid w:val="00357996"/>
    <w:rsid w:val="003609E9"/>
    <w:rsid w:val="00361A2F"/>
    <w:rsid w:val="0036285B"/>
    <w:rsid w:val="003632A6"/>
    <w:rsid w:val="003638AD"/>
    <w:rsid w:val="00363A65"/>
    <w:rsid w:val="00363FFF"/>
    <w:rsid w:val="00364615"/>
    <w:rsid w:val="00365D18"/>
    <w:rsid w:val="00366054"/>
    <w:rsid w:val="00367599"/>
    <w:rsid w:val="00370617"/>
    <w:rsid w:val="003709FA"/>
    <w:rsid w:val="00370A1A"/>
    <w:rsid w:val="0037131E"/>
    <w:rsid w:val="003713C0"/>
    <w:rsid w:val="00372A64"/>
    <w:rsid w:val="003746FF"/>
    <w:rsid w:val="00374C2B"/>
    <w:rsid w:val="0037733B"/>
    <w:rsid w:val="00381F3E"/>
    <w:rsid w:val="00382AF2"/>
    <w:rsid w:val="00383205"/>
    <w:rsid w:val="00383C49"/>
    <w:rsid w:val="00384EFF"/>
    <w:rsid w:val="003856CE"/>
    <w:rsid w:val="003908F9"/>
    <w:rsid w:val="00391BC4"/>
    <w:rsid w:val="00392725"/>
    <w:rsid w:val="00392E27"/>
    <w:rsid w:val="0039311A"/>
    <w:rsid w:val="00396546"/>
    <w:rsid w:val="003A03FE"/>
    <w:rsid w:val="003A052F"/>
    <w:rsid w:val="003A2622"/>
    <w:rsid w:val="003A2E9A"/>
    <w:rsid w:val="003A37AA"/>
    <w:rsid w:val="003A4216"/>
    <w:rsid w:val="003A49BB"/>
    <w:rsid w:val="003A4FD5"/>
    <w:rsid w:val="003A57F6"/>
    <w:rsid w:val="003A7B3C"/>
    <w:rsid w:val="003B3DDF"/>
    <w:rsid w:val="003B48D9"/>
    <w:rsid w:val="003B5395"/>
    <w:rsid w:val="003B56D1"/>
    <w:rsid w:val="003C0354"/>
    <w:rsid w:val="003C0EDF"/>
    <w:rsid w:val="003C127C"/>
    <w:rsid w:val="003C1AEC"/>
    <w:rsid w:val="003C1FB2"/>
    <w:rsid w:val="003C4184"/>
    <w:rsid w:val="003C4426"/>
    <w:rsid w:val="003C5B60"/>
    <w:rsid w:val="003C7A0A"/>
    <w:rsid w:val="003C7AFA"/>
    <w:rsid w:val="003D04D0"/>
    <w:rsid w:val="003D281F"/>
    <w:rsid w:val="003D2CEF"/>
    <w:rsid w:val="003D3383"/>
    <w:rsid w:val="003D37C4"/>
    <w:rsid w:val="003D6409"/>
    <w:rsid w:val="003D7B42"/>
    <w:rsid w:val="003D7FF5"/>
    <w:rsid w:val="003E1256"/>
    <w:rsid w:val="003E1830"/>
    <w:rsid w:val="003E4478"/>
    <w:rsid w:val="003E4967"/>
    <w:rsid w:val="003E68A4"/>
    <w:rsid w:val="003E7280"/>
    <w:rsid w:val="003F02CC"/>
    <w:rsid w:val="003F07A2"/>
    <w:rsid w:val="003F110C"/>
    <w:rsid w:val="003F327B"/>
    <w:rsid w:val="003F37C4"/>
    <w:rsid w:val="00402976"/>
    <w:rsid w:val="004040B4"/>
    <w:rsid w:val="00406B78"/>
    <w:rsid w:val="00411830"/>
    <w:rsid w:val="00412628"/>
    <w:rsid w:val="00412E98"/>
    <w:rsid w:val="004130BF"/>
    <w:rsid w:val="0041359E"/>
    <w:rsid w:val="00413764"/>
    <w:rsid w:val="0041395D"/>
    <w:rsid w:val="00414F38"/>
    <w:rsid w:val="004208AB"/>
    <w:rsid w:val="00420953"/>
    <w:rsid w:val="004239C9"/>
    <w:rsid w:val="00423FE4"/>
    <w:rsid w:val="00424406"/>
    <w:rsid w:val="00424C2C"/>
    <w:rsid w:val="00424DE3"/>
    <w:rsid w:val="00425EDD"/>
    <w:rsid w:val="00426801"/>
    <w:rsid w:val="004272F6"/>
    <w:rsid w:val="0042793F"/>
    <w:rsid w:val="004314A9"/>
    <w:rsid w:val="00433CC8"/>
    <w:rsid w:val="00433FAA"/>
    <w:rsid w:val="00434302"/>
    <w:rsid w:val="00435768"/>
    <w:rsid w:val="00440A27"/>
    <w:rsid w:val="004423D9"/>
    <w:rsid w:val="004442C1"/>
    <w:rsid w:val="0044519C"/>
    <w:rsid w:val="004513ED"/>
    <w:rsid w:val="004518E8"/>
    <w:rsid w:val="00452B55"/>
    <w:rsid w:val="00460AAC"/>
    <w:rsid w:val="00462102"/>
    <w:rsid w:val="0046241D"/>
    <w:rsid w:val="00462AD7"/>
    <w:rsid w:val="0046316A"/>
    <w:rsid w:val="0046442F"/>
    <w:rsid w:val="00464B37"/>
    <w:rsid w:val="00467557"/>
    <w:rsid w:val="004679C5"/>
    <w:rsid w:val="00470E29"/>
    <w:rsid w:val="00472D0A"/>
    <w:rsid w:val="004736DC"/>
    <w:rsid w:val="00475100"/>
    <w:rsid w:val="004767A4"/>
    <w:rsid w:val="00480640"/>
    <w:rsid w:val="00481FF4"/>
    <w:rsid w:val="00482072"/>
    <w:rsid w:val="0048427E"/>
    <w:rsid w:val="00485B32"/>
    <w:rsid w:val="00485C5C"/>
    <w:rsid w:val="0049261A"/>
    <w:rsid w:val="004970D9"/>
    <w:rsid w:val="00497502"/>
    <w:rsid w:val="00497DD5"/>
    <w:rsid w:val="004A0A38"/>
    <w:rsid w:val="004A1762"/>
    <w:rsid w:val="004A23CF"/>
    <w:rsid w:val="004A3517"/>
    <w:rsid w:val="004A3CB9"/>
    <w:rsid w:val="004A5C45"/>
    <w:rsid w:val="004A5DC5"/>
    <w:rsid w:val="004B502E"/>
    <w:rsid w:val="004B6264"/>
    <w:rsid w:val="004B65BA"/>
    <w:rsid w:val="004B6705"/>
    <w:rsid w:val="004B79C8"/>
    <w:rsid w:val="004C00E0"/>
    <w:rsid w:val="004C1F2C"/>
    <w:rsid w:val="004C271B"/>
    <w:rsid w:val="004C2B26"/>
    <w:rsid w:val="004C2C05"/>
    <w:rsid w:val="004C5C6C"/>
    <w:rsid w:val="004C720F"/>
    <w:rsid w:val="004D0D79"/>
    <w:rsid w:val="004D13D1"/>
    <w:rsid w:val="004D34C4"/>
    <w:rsid w:val="004D3F3E"/>
    <w:rsid w:val="004D40E9"/>
    <w:rsid w:val="004D4589"/>
    <w:rsid w:val="004D4A34"/>
    <w:rsid w:val="004D71BD"/>
    <w:rsid w:val="004E18B1"/>
    <w:rsid w:val="004E732C"/>
    <w:rsid w:val="004F0340"/>
    <w:rsid w:val="004F0EFB"/>
    <w:rsid w:val="004F19B5"/>
    <w:rsid w:val="004F261E"/>
    <w:rsid w:val="004F319E"/>
    <w:rsid w:val="004F5E5D"/>
    <w:rsid w:val="004F5F9F"/>
    <w:rsid w:val="004F7181"/>
    <w:rsid w:val="004F7443"/>
    <w:rsid w:val="004F7B60"/>
    <w:rsid w:val="00500D88"/>
    <w:rsid w:val="00501862"/>
    <w:rsid w:val="00502FC6"/>
    <w:rsid w:val="00504B28"/>
    <w:rsid w:val="00505955"/>
    <w:rsid w:val="005061AB"/>
    <w:rsid w:val="005062CF"/>
    <w:rsid w:val="005069EE"/>
    <w:rsid w:val="0050700F"/>
    <w:rsid w:val="00510461"/>
    <w:rsid w:val="0051276A"/>
    <w:rsid w:val="00513EAB"/>
    <w:rsid w:val="00513F34"/>
    <w:rsid w:val="00514AE5"/>
    <w:rsid w:val="00516199"/>
    <w:rsid w:val="005170A2"/>
    <w:rsid w:val="00517980"/>
    <w:rsid w:val="00520E6B"/>
    <w:rsid w:val="00524438"/>
    <w:rsid w:val="005248A7"/>
    <w:rsid w:val="005258CF"/>
    <w:rsid w:val="00526FD2"/>
    <w:rsid w:val="00530A56"/>
    <w:rsid w:val="0053318A"/>
    <w:rsid w:val="00533BD8"/>
    <w:rsid w:val="00533F33"/>
    <w:rsid w:val="00534452"/>
    <w:rsid w:val="005366B3"/>
    <w:rsid w:val="005378EE"/>
    <w:rsid w:val="00540142"/>
    <w:rsid w:val="00541AFA"/>
    <w:rsid w:val="005421CF"/>
    <w:rsid w:val="005423D5"/>
    <w:rsid w:val="005435D8"/>
    <w:rsid w:val="005437DC"/>
    <w:rsid w:val="0054572D"/>
    <w:rsid w:val="00547251"/>
    <w:rsid w:val="005478E7"/>
    <w:rsid w:val="0055060B"/>
    <w:rsid w:val="005521D4"/>
    <w:rsid w:val="005532CE"/>
    <w:rsid w:val="005544D9"/>
    <w:rsid w:val="00554A3D"/>
    <w:rsid w:val="00555CEC"/>
    <w:rsid w:val="0055666D"/>
    <w:rsid w:val="00556EDE"/>
    <w:rsid w:val="0055715B"/>
    <w:rsid w:val="00562560"/>
    <w:rsid w:val="00562572"/>
    <w:rsid w:val="00562BA7"/>
    <w:rsid w:val="0056321D"/>
    <w:rsid w:val="00563249"/>
    <w:rsid w:val="00565589"/>
    <w:rsid w:val="00567483"/>
    <w:rsid w:val="005700D3"/>
    <w:rsid w:val="00570F83"/>
    <w:rsid w:val="005713F2"/>
    <w:rsid w:val="0057446B"/>
    <w:rsid w:val="00574F1A"/>
    <w:rsid w:val="0057697F"/>
    <w:rsid w:val="0058018F"/>
    <w:rsid w:val="0058165C"/>
    <w:rsid w:val="00583AC7"/>
    <w:rsid w:val="00586BBD"/>
    <w:rsid w:val="00587403"/>
    <w:rsid w:val="005901F6"/>
    <w:rsid w:val="005911FE"/>
    <w:rsid w:val="005913AA"/>
    <w:rsid w:val="00591CD6"/>
    <w:rsid w:val="00592C39"/>
    <w:rsid w:val="005935CC"/>
    <w:rsid w:val="005938CD"/>
    <w:rsid w:val="00595118"/>
    <w:rsid w:val="005953B7"/>
    <w:rsid w:val="00595741"/>
    <w:rsid w:val="00596087"/>
    <w:rsid w:val="00597E2E"/>
    <w:rsid w:val="005A38BF"/>
    <w:rsid w:val="005A6025"/>
    <w:rsid w:val="005B1C99"/>
    <w:rsid w:val="005B2426"/>
    <w:rsid w:val="005B554F"/>
    <w:rsid w:val="005B6048"/>
    <w:rsid w:val="005B6AB7"/>
    <w:rsid w:val="005B7506"/>
    <w:rsid w:val="005C0EFA"/>
    <w:rsid w:val="005C1D5E"/>
    <w:rsid w:val="005C3836"/>
    <w:rsid w:val="005C3915"/>
    <w:rsid w:val="005C4F1C"/>
    <w:rsid w:val="005C621D"/>
    <w:rsid w:val="005D0D64"/>
    <w:rsid w:val="005D3940"/>
    <w:rsid w:val="005D3E70"/>
    <w:rsid w:val="005D4D65"/>
    <w:rsid w:val="005D4E13"/>
    <w:rsid w:val="005D5FD7"/>
    <w:rsid w:val="005D7C34"/>
    <w:rsid w:val="005D7E81"/>
    <w:rsid w:val="005E0782"/>
    <w:rsid w:val="005E0E8D"/>
    <w:rsid w:val="005E437B"/>
    <w:rsid w:val="005E6167"/>
    <w:rsid w:val="005E69EC"/>
    <w:rsid w:val="005F08F0"/>
    <w:rsid w:val="005F0C48"/>
    <w:rsid w:val="005F2051"/>
    <w:rsid w:val="005F319E"/>
    <w:rsid w:val="005F3E1A"/>
    <w:rsid w:val="005F45CB"/>
    <w:rsid w:val="005F524F"/>
    <w:rsid w:val="005F5663"/>
    <w:rsid w:val="005F56A0"/>
    <w:rsid w:val="005F6079"/>
    <w:rsid w:val="005F66D5"/>
    <w:rsid w:val="005F6916"/>
    <w:rsid w:val="005F6EC5"/>
    <w:rsid w:val="0060137F"/>
    <w:rsid w:val="00601B61"/>
    <w:rsid w:val="00602188"/>
    <w:rsid w:val="00602B09"/>
    <w:rsid w:val="00602EB8"/>
    <w:rsid w:val="0060387F"/>
    <w:rsid w:val="00603970"/>
    <w:rsid w:val="0060403B"/>
    <w:rsid w:val="0060494E"/>
    <w:rsid w:val="00605D96"/>
    <w:rsid w:val="00605DC7"/>
    <w:rsid w:val="00605E62"/>
    <w:rsid w:val="00607714"/>
    <w:rsid w:val="00610995"/>
    <w:rsid w:val="00614976"/>
    <w:rsid w:val="006149DF"/>
    <w:rsid w:val="006158A0"/>
    <w:rsid w:val="00615A57"/>
    <w:rsid w:val="00616A7E"/>
    <w:rsid w:val="006203FE"/>
    <w:rsid w:val="00620A30"/>
    <w:rsid w:val="00620F4E"/>
    <w:rsid w:val="006210AD"/>
    <w:rsid w:val="00621F2C"/>
    <w:rsid w:val="00623C93"/>
    <w:rsid w:val="00623CD7"/>
    <w:rsid w:val="00625D06"/>
    <w:rsid w:val="00626CBB"/>
    <w:rsid w:val="00631641"/>
    <w:rsid w:val="00633443"/>
    <w:rsid w:val="00633E91"/>
    <w:rsid w:val="00634253"/>
    <w:rsid w:val="00634425"/>
    <w:rsid w:val="00634930"/>
    <w:rsid w:val="00635E51"/>
    <w:rsid w:val="006405ED"/>
    <w:rsid w:val="00641EA0"/>
    <w:rsid w:val="00642A20"/>
    <w:rsid w:val="00642C38"/>
    <w:rsid w:val="00645E3F"/>
    <w:rsid w:val="00647641"/>
    <w:rsid w:val="00651FD5"/>
    <w:rsid w:val="006536CD"/>
    <w:rsid w:val="00653CF3"/>
    <w:rsid w:val="00656B32"/>
    <w:rsid w:val="00657108"/>
    <w:rsid w:val="00657E0C"/>
    <w:rsid w:val="00663FB5"/>
    <w:rsid w:val="00666F3C"/>
    <w:rsid w:val="0066789C"/>
    <w:rsid w:val="00670826"/>
    <w:rsid w:val="00675CEE"/>
    <w:rsid w:val="0067731E"/>
    <w:rsid w:val="00681449"/>
    <w:rsid w:val="00681B0B"/>
    <w:rsid w:val="00682D36"/>
    <w:rsid w:val="00686876"/>
    <w:rsid w:val="00687859"/>
    <w:rsid w:val="0069037F"/>
    <w:rsid w:val="006909C7"/>
    <w:rsid w:val="00691139"/>
    <w:rsid w:val="00696A68"/>
    <w:rsid w:val="00696E79"/>
    <w:rsid w:val="006971B8"/>
    <w:rsid w:val="006A05F3"/>
    <w:rsid w:val="006A14D8"/>
    <w:rsid w:val="006A42A9"/>
    <w:rsid w:val="006A4BC0"/>
    <w:rsid w:val="006A69EE"/>
    <w:rsid w:val="006B0620"/>
    <w:rsid w:val="006B4F48"/>
    <w:rsid w:val="006B524B"/>
    <w:rsid w:val="006B53FB"/>
    <w:rsid w:val="006B6213"/>
    <w:rsid w:val="006B74F8"/>
    <w:rsid w:val="006B7A3E"/>
    <w:rsid w:val="006C121F"/>
    <w:rsid w:val="006C1DC7"/>
    <w:rsid w:val="006C23CF"/>
    <w:rsid w:val="006C278C"/>
    <w:rsid w:val="006C472C"/>
    <w:rsid w:val="006C4B72"/>
    <w:rsid w:val="006C4FF7"/>
    <w:rsid w:val="006C6DC4"/>
    <w:rsid w:val="006C7150"/>
    <w:rsid w:val="006D1273"/>
    <w:rsid w:val="006D456E"/>
    <w:rsid w:val="006D5210"/>
    <w:rsid w:val="006D5924"/>
    <w:rsid w:val="006D7228"/>
    <w:rsid w:val="006D7B32"/>
    <w:rsid w:val="006E167D"/>
    <w:rsid w:val="006E3469"/>
    <w:rsid w:val="006E40E6"/>
    <w:rsid w:val="006E6B76"/>
    <w:rsid w:val="006E6BB7"/>
    <w:rsid w:val="006E6CF7"/>
    <w:rsid w:val="006E7928"/>
    <w:rsid w:val="006F0427"/>
    <w:rsid w:val="006F12BB"/>
    <w:rsid w:val="006F141C"/>
    <w:rsid w:val="006F1449"/>
    <w:rsid w:val="006F1493"/>
    <w:rsid w:val="006F1977"/>
    <w:rsid w:val="006F3094"/>
    <w:rsid w:val="006F5D80"/>
    <w:rsid w:val="006F61CA"/>
    <w:rsid w:val="006F7308"/>
    <w:rsid w:val="006F7E39"/>
    <w:rsid w:val="00700F08"/>
    <w:rsid w:val="00701417"/>
    <w:rsid w:val="007024A4"/>
    <w:rsid w:val="00702E6E"/>
    <w:rsid w:val="00704F28"/>
    <w:rsid w:val="007068FE"/>
    <w:rsid w:val="00706C13"/>
    <w:rsid w:val="00707C16"/>
    <w:rsid w:val="00711F33"/>
    <w:rsid w:val="00712BE2"/>
    <w:rsid w:val="00713238"/>
    <w:rsid w:val="00713B47"/>
    <w:rsid w:val="00714A44"/>
    <w:rsid w:val="00715E0C"/>
    <w:rsid w:val="00717A05"/>
    <w:rsid w:val="00720CFC"/>
    <w:rsid w:val="00721677"/>
    <w:rsid w:val="0072255E"/>
    <w:rsid w:val="007226BC"/>
    <w:rsid w:val="0072273C"/>
    <w:rsid w:val="00723041"/>
    <w:rsid w:val="00724EBA"/>
    <w:rsid w:val="007278C4"/>
    <w:rsid w:val="007305AE"/>
    <w:rsid w:val="0073429C"/>
    <w:rsid w:val="00734EEE"/>
    <w:rsid w:val="007369EF"/>
    <w:rsid w:val="00740340"/>
    <w:rsid w:val="0074093F"/>
    <w:rsid w:val="00741BC6"/>
    <w:rsid w:val="00743222"/>
    <w:rsid w:val="00744443"/>
    <w:rsid w:val="007444F4"/>
    <w:rsid w:val="00744A15"/>
    <w:rsid w:val="007463AD"/>
    <w:rsid w:val="007479BD"/>
    <w:rsid w:val="007506DA"/>
    <w:rsid w:val="007517B0"/>
    <w:rsid w:val="007525B1"/>
    <w:rsid w:val="0075401E"/>
    <w:rsid w:val="00754E38"/>
    <w:rsid w:val="007553E3"/>
    <w:rsid w:val="0075595D"/>
    <w:rsid w:val="0076019B"/>
    <w:rsid w:val="00761653"/>
    <w:rsid w:val="00761A97"/>
    <w:rsid w:val="00763628"/>
    <w:rsid w:val="00766100"/>
    <w:rsid w:val="0077072E"/>
    <w:rsid w:val="00770C57"/>
    <w:rsid w:val="00771386"/>
    <w:rsid w:val="007723E4"/>
    <w:rsid w:val="007732F4"/>
    <w:rsid w:val="00776484"/>
    <w:rsid w:val="00776742"/>
    <w:rsid w:val="007774DD"/>
    <w:rsid w:val="0078057C"/>
    <w:rsid w:val="00781EBF"/>
    <w:rsid w:val="00783851"/>
    <w:rsid w:val="00783ECE"/>
    <w:rsid w:val="00785BE0"/>
    <w:rsid w:val="00786E0B"/>
    <w:rsid w:val="00787291"/>
    <w:rsid w:val="0078798B"/>
    <w:rsid w:val="007901E2"/>
    <w:rsid w:val="0079023B"/>
    <w:rsid w:val="00790C94"/>
    <w:rsid w:val="0079229F"/>
    <w:rsid w:val="007953EA"/>
    <w:rsid w:val="00797B0F"/>
    <w:rsid w:val="00797D2D"/>
    <w:rsid w:val="007A09C8"/>
    <w:rsid w:val="007A3534"/>
    <w:rsid w:val="007A3913"/>
    <w:rsid w:val="007A5F72"/>
    <w:rsid w:val="007B1058"/>
    <w:rsid w:val="007B1F8B"/>
    <w:rsid w:val="007B24C7"/>
    <w:rsid w:val="007B62B4"/>
    <w:rsid w:val="007C1970"/>
    <w:rsid w:val="007C29B0"/>
    <w:rsid w:val="007C4552"/>
    <w:rsid w:val="007C5318"/>
    <w:rsid w:val="007C5622"/>
    <w:rsid w:val="007C5D9D"/>
    <w:rsid w:val="007C6F85"/>
    <w:rsid w:val="007D2119"/>
    <w:rsid w:val="007D4AE3"/>
    <w:rsid w:val="007D4F00"/>
    <w:rsid w:val="007D53E4"/>
    <w:rsid w:val="007D5ABD"/>
    <w:rsid w:val="007E21B2"/>
    <w:rsid w:val="007E667D"/>
    <w:rsid w:val="007F1A35"/>
    <w:rsid w:val="007F24FE"/>
    <w:rsid w:val="007F310F"/>
    <w:rsid w:val="007F317B"/>
    <w:rsid w:val="007F4D05"/>
    <w:rsid w:val="007F5F3A"/>
    <w:rsid w:val="00800291"/>
    <w:rsid w:val="00803360"/>
    <w:rsid w:val="00805B9F"/>
    <w:rsid w:val="00807231"/>
    <w:rsid w:val="00812484"/>
    <w:rsid w:val="008125AF"/>
    <w:rsid w:val="00813750"/>
    <w:rsid w:val="00814926"/>
    <w:rsid w:val="00815152"/>
    <w:rsid w:val="008152B3"/>
    <w:rsid w:val="00815B3D"/>
    <w:rsid w:val="0081741A"/>
    <w:rsid w:val="00820049"/>
    <w:rsid w:val="0082154C"/>
    <w:rsid w:val="008216D9"/>
    <w:rsid w:val="00823600"/>
    <w:rsid w:val="00823E90"/>
    <w:rsid w:val="00824750"/>
    <w:rsid w:val="00824C7E"/>
    <w:rsid w:val="008271C5"/>
    <w:rsid w:val="00830F0B"/>
    <w:rsid w:val="008352FF"/>
    <w:rsid w:val="0083544A"/>
    <w:rsid w:val="00840F41"/>
    <w:rsid w:val="00842552"/>
    <w:rsid w:val="008429C0"/>
    <w:rsid w:val="0084391A"/>
    <w:rsid w:val="00845824"/>
    <w:rsid w:val="008471EE"/>
    <w:rsid w:val="00852EEC"/>
    <w:rsid w:val="008534FA"/>
    <w:rsid w:val="00853A38"/>
    <w:rsid w:val="00854216"/>
    <w:rsid w:val="00855434"/>
    <w:rsid w:val="00855BCC"/>
    <w:rsid w:val="00856268"/>
    <w:rsid w:val="0085640A"/>
    <w:rsid w:val="008569DA"/>
    <w:rsid w:val="0086029D"/>
    <w:rsid w:val="0086048F"/>
    <w:rsid w:val="008604FE"/>
    <w:rsid w:val="0086063B"/>
    <w:rsid w:val="00861D5A"/>
    <w:rsid w:val="00862661"/>
    <w:rsid w:val="00862697"/>
    <w:rsid w:val="00862965"/>
    <w:rsid w:val="00862C0D"/>
    <w:rsid w:val="00863232"/>
    <w:rsid w:val="0086437A"/>
    <w:rsid w:val="008655B7"/>
    <w:rsid w:val="00867F94"/>
    <w:rsid w:val="00867FD8"/>
    <w:rsid w:val="008706E4"/>
    <w:rsid w:val="00873360"/>
    <w:rsid w:val="008735D2"/>
    <w:rsid w:val="00874C7F"/>
    <w:rsid w:val="0087523A"/>
    <w:rsid w:val="00880A30"/>
    <w:rsid w:val="008815EB"/>
    <w:rsid w:val="008829F7"/>
    <w:rsid w:val="00883E6A"/>
    <w:rsid w:val="008876A1"/>
    <w:rsid w:val="008907C9"/>
    <w:rsid w:val="008911DB"/>
    <w:rsid w:val="008938A9"/>
    <w:rsid w:val="00894FFD"/>
    <w:rsid w:val="00895A73"/>
    <w:rsid w:val="008A0AD5"/>
    <w:rsid w:val="008A1BFC"/>
    <w:rsid w:val="008A1C0E"/>
    <w:rsid w:val="008A48D1"/>
    <w:rsid w:val="008A4DD9"/>
    <w:rsid w:val="008A615D"/>
    <w:rsid w:val="008A789C"/>
    <w:rsid w:val="008B1476"/>
    <w:rsid w:val="008B1525"/>
    <w:rsid w:val="008B20E9"/>
    <w:rsid w:val="008B4B25"/>
    <w:rsid w:val="008B6067"/>
    <w:rsid w:val="008B65D3"/>
    <w:rsid w:val="008C1CB7"/>
    <w:rsid w:val="008C217D"/>
    <w:rsid w:val="008C24D1"/>
    <w:rsid w:val="008C3861"/>
    <w:rsid w:val="008C492A"/>
    <w:rsid w:val="008C4CC7"/>
    <w:rsid w:val="008C5533"/>
    <w:rsid w:val="008C6FBE"/>
    <w:rsid w:val="008D3800"/>
    <w:rsid w:val="008D3BAA"/>
    <w:rsid w:val="008D3E0D"/>
    <w:rsid w:val="008D3EF2"/>
    <w:rsid w:val="008D4707"/>
    <w:rsid w:val="008D4FE9"/>
    <w:rsid w:val="008D50E6"/>
    <w:rsid w:val="008D76FB"/>
    <w:rsid w:val="008D7BE9"/>
    <w:rsid w:val="008E01BF"/>
    <w:rsid w:val="008E4185"/>
    <w:rsid w:val="008E442C"/>
    <w:rsid w:val="008E4A11"/>
    <w:rsid w:val="008E4FA4"/>
    <w:rsid w:val="008E62DB"/>
    <w:rsid w:val="008E6FB9"/>
    <w:rsid w:val="008F06A1"/>
    <w:rsid w:val="008F0B90"/>
    <w:rsid w:val="008F1B15"/>
    <w:rsid w:val="008F3643"/>
    <w:rsid w:val="008F3B68"/>
    <w:rsid w:val="008F3D7D"/>
    <w:rsid w:val="008F5985"/>
    <w:rsid w:val="008F5F28"/>
    <w:rsid w:val="00901B2B"/>
    <w:rsid w:val="00903860"/>
    <w:rsid w:val="009043CE"/>
    <w:rsid w:val="00904AA7"/>
    <w:rsid w:val="009066AC"/>
    <w:rsid w:val="00906BC8"/>
    <w:rsid w:val="00911996"/>
    <w:rsid w:val="009122B5"/>
    <w:rsid w:val="00912466"/>
    <w:rsid w:val="0091606A"/>
    <w:rsid w:val="00916A8C"/>
    <w:rsid w:val="00917FF7"/>
    <w:rsid w:val="0092144B"/>
    <w:rsid w:val="00921CF9"/>
    <w:rsid w:val="00924921"/>
    <w:rsid w:val="00924AC4"/>
    <w:rsid w:val="009258CB"/>
    <w:rsid w:val="009269FC"/>
    <w:rsid w:val="00926CE2"/>
    <w:rsid w:val="00926F52"/>
    <w:rsid w:val="00926FB1"/>
    <w:rsid w:val="00927DDD"/>
    <w:rsid w:val="009306F7"/>
    <w:rsid w:val="00934AA8"/>
    <w:rsid w:val="00935824"/>
    <w:rsid w:val="00937AF8"/>
    <w:rsid w:val="00940ADB"/>
    <w:rsid w:val="00941006"/>
    <w:rsid w:val="00941484"/>
    <w:rsid w:val="00941B3E"/>
    <w:rsid w:val="00944304"/>
    <w:rsid w:val="0094496F"/>
    <w:rsid w:val="00944DA8"/>
    <w:rsid w:val="00945A0D"/>
    <w:rsid w:val="00946CAD"/>
    <w:rsid w:val="009472C4"/>
    <w:rsid w:val="00950897"/>
    <w:rsid w:val="00951FA1"/>
    <w:rsid w:val="0095221D"/>
    <w:rsid w:val="00952748"/>
    <w:rsid w:val="00953715"/>
    <w:rsid w:val="0095478B"/>
    <w:rsid w:val="009566D2"/>
    <w:rsid w:val="00956B01"/>
    <w:rsid w:val="00956BE2"/>
    <w:rsid w:val="00957CF5"/>
    <w:rsid w:val="00962084"/>
    <w:rsid w:val="0096304B"/>
    <w:rsid w:val="009637B5"/>
    <w:rsid w:val="00964C14"/>
    <w:rsid w:val="00964C21"/>
    <w:rsid w:val="00964FA3"/>
    <w:rsid w:val="00964FB1"/>
    <w:rsid w:val="00970255"/>
    <w:rsid w:val="009703FB"/>
    <w:rsid w:val="009719F6"/>
    <w:rsid w:val="009737E2"/>
    <w:rsid w:val="00975EC3"/>
    <w:rsid w:val="00976119"/>
    <w:rsid w:val="0097690E"/>
    <w:rsid w:val="00976F0A"/>
    <w:rsid w:val="0097787B"/>
    <w:rsid w:val="00977B36"/>
    <w:rsid w:val="00977FE5"/>
    <w:rsid w:val="00980424"/>
    <w:rsid w:val="009808D6"/>
    <w:rsid w:val="0098334F"/>
    <w:rsid w:val="00984581"/>
    <w:rsid w:val="00984F54"/>
    <w:rsid w:val="0098614B"/>
    <w:rsid w:val="009863AE"/>
    <w:rsid w:val="00986ABC"/>
    <w:rsid w:val="00986C9A"/>
    <w:rsid w:val="0098726B"/>
    <w:rsid w:val="00987407"/>
    <w:rsid w:val="00987EF0"/>
    <w:rsid w:val="00991530"/>
    <w:rsid w:val="00991602"/>
    <w:rsid w:val="00993E52"/>
    <w:rsid w:val="0099481B"/>
    <w:rsid w:val="0099522A"/>
    <w:rsid w:val="00995B69"/>
    <w:rsid w:val="009979BE"/>
    <w:rsid w:val="009A1D1B"/>
    <w:rsid w:val="009A40DE"/>
    <w:rsid w:val="009A4B49"/>
    <w:rsid w:val="009A51CA"/>
    <w:rsid w:val="009A5346"/>
    <w:rsid w:val="009A6A85"/>
    <w:rsid w:val="009A7AA7"/>
    <w:rsid w:val="009B02DE"/>
    <w:rsid w:val="009B13FA"/>
    <w:rsid w:val="009B2FB4"/>
    <w:rsid w:val="009B34CD"/>
    <w:rsid w:val="009B449A"/>
    <w:rsid w:val="009B4EE6"/>
    <w:rsid w:val="009B54CD"/>
    <w:rsid w:val="009C04F3"/>
    <w:rsid w:val="009C1BA3"/>
    <w:rsid w:val="009C3F10"/>
    <w:rsid w:val="009C4498"/>
    <w:rsid w:val="009C4F85"/>
    <w:rsid w:val="009C6BFF"/>
    <w:rsid w:val="009C6EE7"/>
    <w:rsid w:val="009D0115"/>
    <w:rsid w:val="009D0772"/>
    <w:rsid w:val="009D10E5"/>
    <w:rsid w:val="009D2032"/>
    <w:rsid w:val="009D2B96"/>
    <w:rsid w:val="009D2F4F"/>
    <w:rsid w:val="009D3B33"/>
    <w:rsid w:val="009D4131"/>
    <w:rsid w:val="009D46BA"/>
    <w:rsid w:val="009D4A1C"/>
    <w:rsid w:val="009D7F0A"/>
    <w:rsid w:val="009E25A1"/>
    <w:rsid w:val="009E2F60"/>
    <w:rsid w:val="009E5718"/>
    <w:rsid w:val="009E7202"/>
    <w:rsid w:val="009F0F30"/>
    <w:rsid w:val="009F12C6"/>
    <w:rsid w:val="009F2A18"/>
    <w:rsid w:val="009F3108"/>
    <w:rsid w:val="009F315B"/>
    <w:rsid w:val="009F5E26"/>
    <w:rsid w:val="009F67F3"/>
    <w:rsid w:val="009F69AC"/>
    <w:rsid w:val="00A00049"/>
    <w:rsid w:val="00A01319"/>
    <w:rsid w:val="00A014F9"/>
    <w:rsid w:val="00A01AEF"/>
    <w:rsid w:val="00A02131"/>
    <w:rsid w:val="00A025C5"/>
    <w:rsid w:val="00A03255"/>
    <w:rsid w:val="00A04D45"/>
    <w:rsid w:val="00A05BFC"/>
    <w:rsid w:val="00A05D1D"/>
    <w:rsid w:val="00A06306"/>
    <w:rsid w:val="00A067BB"/>
    <w:rsid w:val="00A06EF7"/>
    <w:rsid w:val="00A101F4"/>
    <w:rsid w:val="00A1247F"/>
    <w:rsid w:val="00A134A0"/>
    <w:rsid w:val="00A17714"/>
    <w:rsid w:val="00A21110"/>
    <w:rsid w:val="00A234E6"/>
    <w:rsid w:val="00A24BEE"/>
    <w:rsid w:val="00A24D8F"/>
    <w:rsid w:val="00A272DD"/>
    <w:rsid w:val="00A33207"/>
    <w:rsid w:val="00A35393"/>
    <w:rsid w:val="00A373AD"/>
    <w:rsid w:val="00A40305"/>
    <w:rsid w:val="00A411C9"/>
    <w:rsid w:val="00A42378"/>
    <w:rsid w:val="00A43E2D"/>
    <w:rsid w:val="00A443B1"/>
    <w:rsid w:val="00A44BE9"/>
    <w:rsid w:val="00A4623F"/>
    <w:rsid w:val="00A46D2B"/>
    <w:rsid w:val="00A51C4C"/>
    <w:rsid w:val="00A53C50"/>
    <w:rsid w:val="00A5402B"/>
    <w:rsid w:val="00A57383"/>
    <w:rsid w:val="00A57524"/>
    <w:rsid w:val="00A57E0C"/>
    <w:rsid w:val="00A60F56"/>
    <w:rsid w:val="00A62F75"/>
    <w:rsid w:val="00A67848"/>
    <w:rsid w:val="00A67EC7"/>
    <w:rsid w:val="00A702D8"/>
    <w:rsid w:val="00A7145B"/>
    <w:rsid w:val="00A719A8"/>
    <w:rsid w:val="00A72C81"/>
    <w:rsid w:val="00A76E3D"/>
    <w:rsid w:val="00A816F1"/>
    <w:rsid w:val="00A820CC"/>
    <w:rsid w:val="00A842D2"/>
    <w:rsid w:val="00A85538"/>
    <w:rsid w:val="00A85D6B"/>
    <w:rsid w:val="00A86443"/>
    <w:rsid w:val="00A87A53"/>
    <w:rsid w:val="00A9011E"/>
    <w:rsid w:val="00A91152"/>
    <w:rsid w:val="00A91D0C"/>
    <w:rsid w:val="00A94919"/>
    <w:rsid w:val="00A97694"/>
    <w:rsid w:val="00A97B96"/>
    <w:rsid w:val="00AA1399"/>
    <w:rsid w:val="00AA2287"/>
    <w:rsid w:val="00AA24AA"/>
    <w:rsid w:val="00AA3933"/>
    <w:rsid w:val="00AA4451"/>
    <w:rsid w:val="00AA454B"/>
    <w:rsid w:val="00AA4595"/>
    <w:rsid w:val="00AA527D"/>
    <w:rsid w:val="00AA664F"/>
    <w:rsid w:val="00AB022F"/>
    <w:rsid w:val="00AB0242"/>
    <w:rsid w:val="00AB31DC"/>
    <w:rsid w:val="00AB33C0"/>
    <w:rsid w:val="00AB3558"/>
    <w:rsid w:val="00AB39C3"/>
    <w:rsid w:val="00AB427E"/>
    <w:rsid w:val="00AB6E80"/>
    <w:rsid w:val="00AB7B45"/>
    <w:rsid w:val="00AC171E"/>
    <w:rsid w:val="00AC42A2"/>
    <w:rsid w:val="00AC4582"/>
    <w:rsid w:val="00AC5848"/>
    <w:rsid w:val="00AC7E34"/>
    <w:rsid w:val="00AC7FD7"/>
    <w:rsid w:val="00AD1E25"/>
    <w:rsid w:val="00AD3A32"/>
    <w:rsid w:val="00AE033E"/>
    <w:rsid w:val="00AE05C1"/>
    <w:rsid w:val="00AE1574"/>
    <w:rsid w:val="00AE1D39"/>
    <w:rsid w:val="00AE2285"/>
    <w:rsid w:val="00AE50D7"/>
    <w:rsid w:val="00AE5FC9"/>
    <w:rsid w:val="00AE63E1"/>
    <w:rsid w:val="00AE7989"/>
    <w:rsid w:val="00AF1999"/>
    <w:rsid w:val="00AF4160"/>
    <w:rsid w:val="00AF45BC"/>
    <w:rsid w:val="00AF551D"/>
    <w:rsid w:val="00AF5577"/>
    <w:rsid w:val="00AF587C"/>
    <w:rsid w:val="00AF681F"/>
    <w:rsid w:val="00AF711A"/>
    <w:rsid w:val="00AF79FF"/>
    <w:rsid w:val="00B007E9"/>
    <w:rsid w:val="00B00C8F"/>
    <w:rsid w:val="00B028FF"/>
    <w:rsid w:val="00B03451"/>
    <w:rsid w:val="00B03CCF"/>
    <w:rsid w:val="00B043A4"/>
    <w:rsid w:val="00B0490A"/>
    <w:rsid w:val="00B04DB4"/>
    <w:rsid w:val="00B05D0C"/>
    <w:rsid w:val="00B06A6D"/>
    <w:rsid w:val="00B06F48"/>
    <w:rsid w:val="00B1149D"/>
    <w:rsid w:val="00B129DF"/>
    <w:rsid w:val="00B12D63"/>
    <w:rsid w:val="00B13204"/>
    <w:rsid w:val="00B14016"/>
    <w:rsid w:val="00B1517D"/>
    <w:rsid w:val="00B15520"/>
    <w:rsid w:val="00B162E8"/>
    <w:rsid w:val="00B16314"/>
    <w:rsid w:val="00B16956"/>
    <w:rsid w:val="00B16BD0"/>
    <w:rsid w:val="00B175F7"/>
    <w:rsid w:val="00B176E0"/>
    <w:rsid w:val="00B1797D"/>
    <w:rsid w:val="00B20783"/>
    <w:rsid w:val="00B221A9"/>
    <w:rsid w:val="00B2224C"/>
    <w:rsid w:val="00B223F4"/>
    <w:rsid w:val="00B24149"/>
    <w:rsid w:val="00B24DF3"/>
    <w:rsid w:val="00B26015"/>
    <w:rsid w:val="00B313C5"/>
    <w:rsid w:val="00B31828"/>
    <w:rsid w:val="00B3427F"/>
    <w:rsid w:val="00B35408"/>
    <w:rsid w:val="00B3686A"/>
    <w:rsid w:val="00B36DC5"/>
    <w:rsid w:val="00B404FB"/>
    <w:rsid w:val="00B438B9"/>
    <w:rsid w:val="00B44056"/>
    <w:rsid w:val="00B44DF3"/>
    <w:rsid w:val="00B456F8"/>
    <w:rsid w:val="00B46021"/>
    <w:rsid w:val="00B46863"/>
    <w:rsid w:val="00B46A77"/>
    <w:rsid w:val="00B528A7"/>
    <w:rsid w:val="00B536BC"/>
    <w:rsid w:val="00B55198"/>
    <w:rsid w:val="00B5570E"/>
    <w:rsid w:val="00B62047"/>
    <w:rsid w:val="00B6237A"/>
    <w:rsid w:val="00B62F55"/>
    <w:rsid w:val="00B63106"/>
    <w:rsid w:val="00B63691"/>
    <w:rsid w:val="00B64E0C"/>
    <w:rsid w:val="00B66870"/>
    <w:rsid w:val="00B67353"/>
    <w:rsid w:val="00B7038A"/>
    <w:rsid w:val="00B71386"/>
    <w:rsid w:val="00B71435"/>
    <w:rsid w:val="00B718B3"/>
    <w:rsid w:val="00B72808"/>
    <w:rsid w:val="00B72DD4"/>
    <w:rsid w:val="00B75430"/>
    <w:rsid w:val="00B7567B"/>
    <w:rsid w:val="00B75BBD"/>
    <w:rsid w:val="00B77C8F"/>
    <w:rsid w:val="00B80C5C"/>
    <w:rsid w:val="00B81B74"/>
    <w:rsid w:val="00B81E93"/>
    <w:rsid w:val="00B82380"/>
    <w:rsid w:val="00B83588"/>
    <w:rsid w:val="00B83B45"/>
    <w:rsid w:val="00B86BE8"/>
    <w:rsid w:val="00B86C01"/>
    <w:rsid w:val="00B86EC9"/>
    <w:rsid w:val="00B91589"/>
    <w:rsid w:val="00B93E5B"/>
    <w:rsid w:val="00B957C5"/>
    <w:rsid w:val="00B9597D"/>
    <w:rsid w:val="00B96109"/>
    <w:rsid w:val="00BA1638"/>
    <w:rsid w:val="00BA227A"/>
    <w:rsid w:val="00BA28A0"/>
    <w:rsid w:val="00BA72BB"/>
    <w:rsid w:val="00BB0180"/>
    <w:rsid w:val="00BB097D"/>
    <w:rsid w:val="00BB0F66"/>
    <w:rsid w:val="00BB129A"/>
    <w:rsid w:val="00BB12B6"/>
    <w:rsid w:val="00BB1C88"/>
    <w:rsid w:val="00BB1FBB"/>
    <w:rsid w:val="00BB23A9"/>
    <w:rsid w:val="00BB3BFB"/>
    <w:rsid w:val="00BC089D"/>
    <w:rsid w:val="00BC0E28"/>
    <w:rsid w:val="00BC5B97"/>
    <w:rsid w:val="00BC6D87"/>
    <w:rsid w:val="00BC78A4"/>
    <w:rsid w:val="00BD292F"/>
    <w:rsid w:val="00BD38BB"/>
    <w:rsid w:val="00BD3E5F"/>
    <w:rsid w:val="00BD60B2"/>
    <w:rsid w:val="00BE00EA"/>
    <w:rsid w:val="00BE01B0"/>
    <w:rsid w:val="00BE1588"/>
    <w:rsid w:val="00BE4003"/>
    <w:rsid w:val="00BE5631"/>
    <w:rsid w:val="00BE5A30"/>
    <w:rsid w:val="00BE5DA6"/>
    <w:rsid w:val="00BE6A4F"/>
    <w:rsid w:val="00BE6D56"/>
    <w:rsid w:val="00BE6E03"/>
    <w:rsid w:val="00BE7AA1"/>
    <w:rsid w:val="00BF088C"/>
    <w:rsid w:val="00BF200B"/>
    <w:rsid w:val="00BF3AC4"/>
    <w:rsid w:val="00BF6578"/>
    <w:rsid w:val="00BF6842"/>
    <w:rsid w:val="00BF6C51"/>
    <w:rsid w:val="00BF724E"/>
    <w:rsid w:val="00C01A77"/>
    <w:rsid w:val="00C035E9"/>
    <w:rsid w:val="00C04E43"/>
    <w:rsid w:val="00C052B5"/>
    <w:rsid w:val="00C05339"/>
    <w:rsid w:val="00C06482"/>
    <w:rsid w:val="00C06EC8"/>
    <w:rsid w:val="00C07A50"/>
    <w:rsid w:val="00C07A86"/>
    <w:rsid w:val="00C106C6"/>
    <w:rsid w:val="00C1102F"/>
    <w:rsid w:val="00C11990"/>
    <w:rsid w:val="00C12329"/>
    <w:rsid w:val="00C1303E"/>
    <w:rsid w:val="00C171A3"/>
    <w:rsid w:val="00C17C53"/>
    <w:rsid w:val="00C21446"/>
    <w:rsid w:val="00C242AF"/>
    <w:rsid w:val="00C24EDC"/>
    <w:rsid w:val="00C25067"/>
    <w:rsid w:val="00C2565B"/>
    <w:rsid w:val="00C2609D"/>
    <w:rsid w:val="00C26803"/>
    <w:rsid w:val="00C32371"/>
    <w:rsid w:val="00C32AF8"/>
    <w:rsid w:val="00C336EE"/>
    <w:rsid w:val="00C34596"/>
    <w:rsid w:val="00C34D89"/>
    <w:rsid w:val="00C34ED5"/>
    <w:rsid w:val="00C35410"/>
    <w:rsid w:val="00C35572"/>
    <w:rsid w:val="00C37A04"/>
    <w:rsid w:val="00C37A9C"/>
    <w:rsid w:val="00C37BBA"/>
    <w:rsid w:val="00C40B68"/>
    <w:rsid w:val="00C418AE"/>
    <w:rsid w:val="00C4258E"/>
    <w:rsid w:val="00C43C4D"/>
    <w:rsid w:val="00C457AA"/>
    <w:rsid w:val="00C466AF"/>
    <w:rsid w:val="00C46804"/>
    <w:rsid w:val="00C514B8"/>
    <w:rsid w:val="00C51D2E"/>
    <w:rsid w:val="00C53F64"/>
    <w:rsid w:val="00C54A2A"/>
    <w:rsid w:val="00C54C65"/>
    <w:rsid w:val="00C5576B"/>
    <w:rsid w:val="00C5676E"/>
    <w:rsid w:val="00C579A7"/>
    <w:rsid w:val="00C62E2D"/>
    <w:rsid w:val="00C62E6E"/>
    <w:rsid w:val="00C6359B"/>
    <w:rsid w:val="00C65407"/>
    <w:rsid w:val="00C66749"/>
    <w:rsid w:val="00C66E08"/>
    <w:rsid w:val="00C675FC"/>
    <w:rsid w:val="00C679B5"/>
    <w:rsid w:val="00C7379D"/>
    <w:rsid w:val="00C74E33"/>
    <w:rsid w:val="00C7579E"/>
    <w:rsid w:val="00C77847"/>
    <w:rsid w:val="00C77C29"/>
    <w:rsid w:val="00C85554"/>
    <w:rsid w:val="00C86ADC"/>
    <w:rsid w:val="00C91195"/>
    <w:rsid w:val="00C913F8"/>
    <w:rsid w:val="00C92B1B"/>
    <w:rsid w:val="00C92CF0"/>
    <w:rsid w:val="00C943FC"/>
    <w:rsid w:val="00C96601"/>
    <w:rsid w:val="00C978C8"/>
    <w:rsid w:val="00C97C64"/>
    <w:rsid w:val="00CA0458"/>
    <w:rsid w:val="00CA0946"/>
    <w:rsid w:val="00CA181B"/>
    <w:rsid w:val="00CA2A97"/>
    <w:rsid w:val="00CA2FBB"/>
    <w:rsid w:val="00CA3ADB"/>
    <w:rsid w:val="00CA796D"/>
    <w:rsid w:val="00CB1200"/>
    <w:rsid w:val="00CB2BCC"/>
    <w:rsid w:val="00CB2FC4"/>
    <w:rsid w:val="00CB38AC"/>
    <w:rsid w:val="00CB7F1D"/>
    <w:rsid w:val="00CC15D2"/>
    <w:rsid w:val="00CC21E4"/>
    <w:rsid w:val="00CC378A"/>
    <w:rsid w:val="00CC4BF9"/>
    <w:rsid w:val="00CC4BFE"/>
    <w:rsid w:val="00CC5CA7"/>
    <w:rsid w:val="00CC62DA"/>
    <w:rsid w:val="00CC68C1"/>
    <w:rsid w:val="00CC7001"/>
    <w:rsid w:val="00CD34DD"/>
    <w:rsid w:val="00CD57FE"/>
    <w:rsid w:val="00CD5E7C"/>
    <w:rsid w:val="00CD7330"/>
    <w:rsid w:val="00CD784D"/>
    <w:rsid w:val="00CE171D"/>
    <w:rsid w:val="00CE1DD9"/>
    <w:rsid w:val="00CE3097"/>
    <w:rsid w:val="00CE30A6"/>
    <w:rsid w:val="00CE3FC5"/>
    <w:rsid w:val="00CE4C0B"/>
    <w:rsid w:val="00CE5840"/>
    <w:rsid w:val="00CE62D6"/>
    <w:rsid w:val="00CE6B37"/>
    <w:rsid w:val="00CF1401"/>
    <w:rsid w:val="00CF1A67"/>
    <w:rsid w:val="00CF20E2"/>
    <w:rsid w:val="00CF5246"/>
    <w:rsid w:val="00CF547A"/>
    <w:rsid w:val="00CF5B8E"/>
    <w:rsid w:val="00CF5E1B"/>
    <w:rsid w:val="00CF764E"/>
    <w:rsid w:val="00CF7994"/>
    <w:rsid w:val="00D02940"/>
    <w:rsid w:val="00D03C59"/>
    <w:rsid w:val="00D04564"/>
    <w:rsid w:val="00D04A57"/>
    <w:rsid w:val="00D053C1"/>
    <w:rsid w:val="00D05733"/>
    <w:rsid w:val="00D05F08"/>
    <w:rsid w:val="00D07318"/>
    <w:rsid w:val="00D124CE"/>
    <w:rsid w:val="00D12515"/>
    <w:rsid w:val="00D13B12"/>
    <w:rsid w:val="00D140B2"/>
    <w:rsid w:val="00D154E5"/>
    <w:rsid w:val="00D16186"/>
    <w:rsid w:val="00D164DE"/>
    <w:rsid w:val="00D17E76"/>
    <w:rsid w:val="00D17EAD"/>
    <w:rsid w:val="00D200DB"/>
    <w:rsid w:val="00D23A7A"/>
    <w:rsid w:val="00D256C0"/>
    <w:rsid w:val="00D25711"/>
    <w:rsid w:val="00D3252F"/>
    <w:rsid w:val="00D34000"/>
    <w:rsid w:val="00D37DFE"/>
    <w:rsid w:val="00D41355"/>
    <w:rsid w:val="00D418E5"/>
    <w:rsid w:val="00D5036B"/>
    <w:rsid w:val="00D50ADE"/>
    <w:rsid w:val="00D5111B"/>
    <w:rsid w:val="00D512B9"/>
    <w:rsid w:val="00D51BCA"/>
    <w:rsid w:val="00D5276E"/>
    <w:rsid w:val="00D54E64"/>
    <w:rsid w:val="00D55398"/>
    <w:rsid w:val="00D55C0D"/>
    <w:rsid w:val="00D56C85"/>
    <w:rsid w:val="00D57694"/>
    <w:rsid w:val="00D6037A"/>
    <w:rsid w:val="00D6097C"/>
    <w:rsid w:val="00D63F5A"/>
    <w:rsid w:val="00D6599D"/>
    <w:rsid w:val="00D65A4B"/>
    <w:rsid w:val="00D66B2C"/>
    <w:rsid w:val="00D70303"/>
    <w:rsid w:val="00D7136C"/>
    <w:rsid w:val="00D720E6"/>
    <w:rsid w:val="00D738BE"/>
    <w:rsid w:val="00D73DEE"/>
    <w:rsid w:val="00D74E93"/>
    <w:rsid w:val="00D76F52"/>
    <w:rsid w:val="00D7725B"/>
    <w:rsid w:val="00D80D2B"/>
    <w:rsid w:val="00D80E21"/>
    <w:rsid w:val="00D81843"/>
    <w:rsid w:val="00D81C09"/>
    <w:rsid w:val="00D84BDE"/>
    <w:rsid w:val="00D851A8"/>
    <w:rsid w:val="00D851AA"/>
    <w:rsid w:val="00D867A8"/>
    <w:rsid w:val="00D86AFC"/>
    <w:rsid w:val="00D870EE"/>
    <w:rsid w:val="00D87345"/>
    <w:rsid w:val="00D87381"/>
    <w:rsid w:val="00D87393"/>
    <w:rsid w:val="00D87398"/>
    <w:rsid w:val="00D9104C"/>
    <w:rsid w:val="00D9112E"/>
    <w:rsid w:val="00D92A4A"/>
    <w:rsid w:val="00D9316A"/>
    <w:rsid w:val="00D93896"/>
    <w:rsid w:val="00D94695"/>
    <w:rsid w:val="00D9577E"/>
    <w:rsid w:val="00D95D35"/>
    <w:rsid w:val="00D95D8B"/>
    <w:rsid w:val="00D9680D"/>
    <w:rsid w:val="00DA0685"/>
    <w:rsid w:val="00DA0BBB"/>
    <w:rsid w:val="00DA0DD2"/>
    <w:rsid w:val="00DA2BA7"/>
    <w:rsid w:val="00DA3A75"/>
    <w:rsid w:val="00DA517E"/>
    <w:rsid w:val="00DA63CC"/>
    <w:rsid w:val="00DB0A91"/>
    <w:rsid w:val="00DB0D4E"/>
    <w:rsid w:val="00DB2833"/>
    <w:rsid w:val="00DB3392"/>
    <w:rsid w:val="00DB4433"/>
    <w:rsid w:val="00DB4F91"/>
    <w:rsid w:val="00DB55E5"/>
    <w:rsid w:val="00DB72FD"/>
    <w:rsid w:val="00DC1EA2"/>
    <w:rsid w:val="00DC327F"/>
    <w:rsid w:val="00DC3A5B"/>
    <w:rsid w:val="00DC4A60"/>
    <w:rsid w:val="00DC65A3"/>
    <w:rsid w:val="00DD1A01"/>
    <w:rsid w:val="00DD1C0C"/>
    <w:rsid w:val="00DD28AC"/>
    <w:rsid w:val="00DD3F6B"/>
    <w:rsid w:val="00DD40A7"/>
    <w:rsid w:val="00DD42DC"/>
    <w:rsid w:val="00DD499E"/>
    <w:rsid w:val="00DD6FB4"/>
    <w:rsid w:val="00DE10F7"/>
    <w:rsid w:val="00DE2210"/>
    <w:rsid w:val="00DE3EA8"/>
    <w:rsid w:val="00DE420A"/>
    <w:rsid w:val="00DE4933"/>
    <w:rsid w:val="00DE5D25"/>
    <w:rsid w:val="00DE60EC"/>
    <w:rsid w:val="00DE62AD"/>
    <w:rsid w:val="00DE76DC"/>
    <w:rsid w:val="00DE7839"/>
    <w:rsid w:val="00DE7E2E"/>
    <w:rsid w:val="00DF0EFD"/>
    <w:rsid w:val="00DF165A"/>
    <w:rsid w:val="00DF2786"/>
    <w:rsid w:val="00DF313E"/>
    <w:rsid w:val="00DF49E8"/>
    <w:rsid w:val="00E00547"/>
    <w:rsid w:val="00E01C14"/>
    <w:rsid w:val="00E01F9E"/>
    <w:rsid w:val="00E047B4"/>
    <w:rsid w:val="00E05525"/>
    <w:rsid w:val="00E0592B"/>
    <w:rsid w:val="00E07182"/>
    <w:rsid w:val="00E11A6F"/>
    <w:rsid w:val="00E13383"/>
    <w:rsid w:val="00E138A0"/>
    <w:rsid w:val="00E15937"/>
    <w:rsid w:val="00E162C5"/>
    <w:rsid w:val="00E216AA"/>
    <w:rsid w:val="00E23CE0"/>
    <w:rsid w:val="00E24308"/>
    <w:rsid w:val="00E27948"/>
    <w:rsid w:val="00E32FBC"/>
    <w:rsid w:val="00E33E99"/>
    <w:rsid w:val="00E3404B"/>
    <w:rsid w:val="00E351AE"/>
    <w:rsid w:val="00E35284"/>
    <w:rsid w:val="00E35F3B"/>
    <w:rsid w:val="00E3706B"/>
    <w:rsid w:val="00E371AF"/>
    <w:rsid w:val="00E37C78"/>
    <w:rsid w:val="00E42EF2"/>
    <w:rsid w:val="00E43B94"/>
    <w:rsid w:val="00E4420C"/>
    <w:rsid w:val="00E44D46"/>
    <w:rsid w:val="00E453EE"/>
    <w:rsid w:val="00E46319"/>
    <w:rsid w:val="00E46E33"/>
    <w:rsid w:val="00E47E15"/>
    <w:rsid w:val="00E505C5"/>
    <w:rsid w:val="00E519FA"/>
    <w:rsid w:val="00E51E1B"/>
    <w:rsid w:val="00E53E2D"/>
    <w:rsid w:val="00E548F3"/>
    <w:rsid w:val="00E55C8D"/>
    <w:rsid w:val="00E5798E"/>
    <w:rsid w:val="00E601F3"/>
    <w:rsid w:val="00E60829"/>
    <w:rsid w:val="00E61DF8"/>
    <w:rsid w:val="00E622E1"/>
    <w:rsid w:val="00E63044"/>
    <w:rsid w:val="00E64357"/>
    <w:rsid w:val="00E65FEE"/>
    <w:rsid w:val="00E7120E"/>
    <w:rsid w:val="00E714CA"/>
    <w:rsid w:val="00E7171C"/>
    <w:rsid w:val="00E73C04"/>
    <w:rsid w:val="00E7668A"/>
    <w:rsid w:val="00E77497"/>
    <w:rsid w:val="00E806C5"/>
    <w:rsid w:val="00E80C1E"/>
    <w:rsid w:val="00E81BD4"/>
    <w:rsid w:val="00E82557"/>
    <w:rsid w:val="00E83353"/>
    <w:rsid w:val="00E83B78"/>
    <w:rsid w:val="00E83CF7"/>
    <w:rsid w:val="00E84728"/>
    <w:rsid w:val="00E86153"/>
    <w:rsid w:val="00E863B2"/>
    <w:rsid w:val="00E9020E"/>
    <w:rsid w:val="00E91709"/>
    <w:rsid w:val="00E921C2"/>
    <w:rsid w:val="00E93679"/>
    <w:rsid w:val="00E93B34"/>
    <w:rsid w:val="00E93DB4"/>
    <w:rsid w:val="00E97A98"/>
    <w:rsid w:val="00EA010B"/>
    <w:rsid w:val="00EA0DC3"/>
    <w:rsid w:val="00EA2E39"/>
    <w:rsid w:val="00EA48AE"/>
    <w:rsid w:val="00EA59AC"/>
    <w:rsid w:val="00EA6081"/>
    <w:rsid w:val="00EA7111"/>
    <w:rsid w:val="00EA7470"/>
    <w:rsid w:val="00EA750E"/>
    <w:rsid w:val="00EA7916"/>
    <w:rsid w:val="00EB057D"/>
    <w:rsid w:val="00EB08FB"/>
    <w:rsid w:val="00EB27A5"/>
    <w:rsid w:val="00EB2BAC"/>
    <w:rsid w:val="00EB343F"/>
    <w:rsid w:val="00EB5791"/>
    <w:rsid w:val="00EB6C48"/>
    <w:rsid w:val="00EB6C63"/>
    <w:rsid w:val="00EB77A9"/>
    <w:rsid w:val="00EC0154"/>
    <w:rsid w:val="00EC06FE"/>
    <w:rsid w:val="00EC177D"/>
    <w:rsid w:val="00EC245A"/>
    <w:rsid w:val="00EC247B"/>
    <w:rsid w:val="00EC27DB"/>
    <w:rsid w:val="00EC3466"/>
    <w:rsid w:val="00EC484E"/>
    <w:rsid w:val="00EC69B8"/>
    <w:rsid w:val="00EC6FDE"/>
    <w:rsid w:val="00ED0982"/>
    <w:rsid w:val="00ED21F0"/>
    <w:rsid w:val="00ED26B9"/>
    <w:rsid w:val="00ED3B16"/>
    <w:rsid w:val="00ED52E9"/>
    <w:rsid w:val="00ED6EC8"/>
    <w:rsid w:val="00ED7059"/>
    <w:rsid w:val="00ED730D"/>
    <w:rsid w:val="00EE18B5"/>
    <w:rsid w:val="00EE2F80"/>
    <w:rsid w:val="00EE31B4"/>
    <w:rsid w:val="00EE4586"/>
    <w:rsid w:val="00EE5F72"/>
    <w:rsid w:val="00EE6D9E"/>
    <w:rsid w:val="00EE7656"/>
    <w:rsid w:val="00EF1686"/>
    <w:rsid w:val="00EF1BE5"/>
    <w:rsid w:val="00EF4422"/>
    <w:rsid w:val="00EF4DB6"/>
    <w:rsid w:val="00EF6C44"/>
    <w:rsid w:val="00EF7043"/>
    <w:rsid w:val="00EF71CC"/>
    <w:rsid w:val="00EF78FF"/>
    <w:rsid w:val="00EF7F33"/>
    <w:rsid w:val="00F003F1"/>
    <w:rsid w:val="00F01414"/>
    <w:rsid w:val="00F01DD7"/>
    <w:rsid w:val="00F03CF3"/>
    <w:rsid w:val="00F04B0E"/>
    <w:rsid w:val="00F053C8"/>
    <w:rsid w:val="00F05CB8"/>
    <w:rsid w:val="00F05E75"/>
    <w:rsid w:val="00F05EC9"/>
    <w:rsid w:val="00F079EB"/>
    <w:rsid w:val="00F11047"/>
    <w:rsid w:val="00F13768"/>
    <w:rsid w:val="00F1412C"/>
    <w:rsid w:val="00F14B84"/>
    <w:rsid w:val="00F154A7"/>
    <w:rsid w:val="00F1590B"/>
    <w:rsid w:val="00F166A5"/>
    <w:rsid w:val="00F178AB"/>
    <w:rsid w:val="00F221BC"/>
    <w:rsid w:val="00F227BA"/>
    <w:rsid w:val="00F22938"/>
    <w:rsid w:val="00F22AE2"/>
    <w:rsid w:val="00F24499"/>
    <w:rsid w:val="00F245BE"/>
    <w:rsid w:val="00F24C5D"/>
    <w:rsid w:val="00F25734"/>
    <w:rsid w:val="00F269F9"/>
    <w:rsid w:val="00F26E0F"/>
    <w:rsid w:val="00F26FB8"/>
    <w:rsid w:val="00F305E3"/>
    <w:rsid w:val="00F30C06"/>
    <w:rsid w:val="00F32050"/>
    <w:rsid w:val="00F33D7D"/>
    <w:rsid w:val="00F33F85"/>
    <w:rsid w:val="00F34B51"/>
    <w:rsid w:val="00F355FB"/>
    <w:rsid w:val="00F357C2"/>
    <w:rsid w:val="00F35901"/>
    <w:rsid w:val="00F41E5F"/>
    <w:rsid w:val="00F43BED"/>
    <w:rsid w:val="00F4686C"/>
    <w:rsid w:val="00F46962"/>
    <w:rsid w:val="00F46ED0"/>
    <w:rsid w:val="00F46F47"/>
    <w:rsid w:val="00F5379E"/>
    <w:rsid w:val="00F55A4E"/>
    <w:rsid w:val="00F560B3"/>
    <w:rsid w:val="00F60898"/>
    <w:rsid w:val="00F63252"/>
    <w:rsid w:val="00F63823"/>
    <w:rsid w:val="00F64068"/>
    <w:rsid w:val="00F64213"/>
    <w:rsid w:val="00F64A2F"/>
    <w:rsid w:val="00F657CC"/>
    <w:rsid w:val="00F65E0E"/>
    <w:rsid w:val="00F66EEF"/>
    <w:rsid w:val="00F7311B"/>
    <w:rsid w:val="00F74798"/>
    <w:rsid w:val="00F7541C"/>
    <w:rsid w:val="00F757A3"/>
    <w:rsid w:val="00F75886"/>
    <w:rsid w:val="00F7684F"/>
    <w:rsid w:val="00F77206"/>
    <w:rsid w:val="00F80F3B"/>
    <w:rsid w:val="00F82281"/>
    <w:rsid w:val="00F82729"/>
    <w:rsid w:val="00F867A8"/>
    <w:rsid w:val="00F867B5"/>
    <w:rsid w:val="00F87195"/>
    <w:rsid w:val="00F87B65"/>
    <w:rsid w:val="00F9031E"/>
    <w:rsid w:val="00F91A61"/>
    <w:rsid w:val="00F91F3E"/>
    <w:rsid w:val="00F92651"/>
    <w:rsid w:val="00F94DA4"/>
    <w:rsid w:val="00F95623"/>
    <w:rsid w:val="00F967FC"/>
    <w:rsid w:val="00FA0D98"/>
    <w:rsid w:val="00FA16E9"/>
    <w:rsid w:val="00FA383A"/>
    <w:rsid w:val="00FA38A3"/>
    <w:rsid w:val="00FA7F1F"/>
    <w:rsid w:val="00FB3A91"/>
    <w:rsid w:val="00FB53A5"/>
    <w:rsid w:val="00FC0827"/>
    <w:rsid w:val="00FC1552"/>
    <w:rsid w:val="00FC25DC"/>
    <w:rsid w:val="00FC4B8A"/>
    <w:rsid w:val="00FC5646"/>
    <w:rsid w:val="00FC5779"/>
    <w:rsid w:val="00FC6ED8"/>
    <w:rsid w:val="00FD06F8"/>
    <w:rsid w:val="00FD09AE"/>
    <w:rsid w:val="00FD1298"/>
    <w:rsid w:val="00FD24FB"/>
    <w:rsid w:val="00FD4BB2"/>
    <w:rsid w:val="00FD6C26"/>
    <w:rsid w:val="00FD79C4"/>
    <w:rsid w:val="00FE0AC2"/>
    <w:rsid w:val="00FE3802"/>
    <w:rsid w:val="00FE4AFC"/>
    <w:rsid w:val="00FE4FF4"/>
    <w:rsid w:val="00FE78AB"/>
    <w:rsid w:val="00FF0C99"/>
    <w:rsid w:val="00FF2E85"/>
    <w:rsid w:val="00FF40E0"/>
    <w:rsid w:val="00FF4BA7"/>
    <w:rsid w:val="00FF54E1"/>
    <w:rsid w:val="00FF6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5EAC4C-0575-412A-927D-EFEA4D6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38"/>
    <w:rPr>
      <w:sz w:val="24"/>
      <w:szCs w:val="24"/>
    </w:rPr>
  </w:style>
  <w:style w:type="paragraph" w:styleId="Balk1">
    <w:name w:val="heading 1"/>
    <w:basedOn w:val="Normal"/>
    <w:next w:val="Normal"/>
    <w:link w:val="Balk1Char"/>
    <w:qFormat/>
    <w:locked/>
    <w:rsid w:val="008352FF"/>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Stunlar3">
    <w:name w:val="Table Columns 3"/>
    <w:basedOn w:val="NormalTablo"/>
    <w:uiPriority w:val="99"/>
    <w:rsid w:val="00EA6081"/>
    <w:pPr>
      <w:spacing w:before="120" w:after="120" w:line="288" w:lineRule="auto"/>
      <w:ind w:firstLine="567"/>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om">
    <w:name w:val="Tablom"/>
    <w:uiPriority w:val="99"/>
    <w:rsid w:val="00EA6081"/>
    <w:tblPr>
      <w:tblStyleRowBandSize w:val="1"/>
      <w:tblInd w:w="0" w:type="dxa"/>
      <w:tblBorders>
        <w:bottom w:val="single" w:sz="18" w:space="0" w:color="808080"/>
      </w:tblBorders>
      <w:tblCellMar>
        <w:top w:w="0" w:type="dxa"/>
        <w:left w:w="108" w:type="dxa"/>
        <w:bottom w:w="0" w:type="dxa"/>
        <w:right w:w="108" w:type="dxa"/>
      </w:tblCellMar>
    </w:tblPr>
    <w:tcPr>
      <w:shd w:val="pct20" w:color="993366" w:fill="CC99FF"/>
    </w:tcPr>
  </w:style>
  <w:style w:type="character" w:customStyle="1" w:styleId="Balk1Char">
    <w:name w:val="Başlık 1 Char"/>
    <w:basedOn w:val="VarsaylanParagrafYazTipi"/>
    <w:link w:val="Balk1"/>
    <w:rsid w:val="008352FF"/>
    <w:rPr>
      <w:rFonts w:ascii="Cambria" w:eastAsia="Times New Roman" w:hAnsi="Cambria" w:cs="Times New Roman"/>
      <w:b/>
      <w:bCs/>
      <w:kern w:val="32"/>
      <w:sz w:val="32"/>
      <w:szCs w:val="32"/>
    </w:rPr>
  </w:style>
  <w:style w:type="character" w:styleId="Gl">
    <w:name w:val="Strong"/>
    <w:basedOn w:val="VarsaylanParagrafYazTipi"/>
    <w:qFormat/>
    <w:locked/>
    <w:rsid w:val="008352FF"/>
    <w:rPr>
      <w:b/>
      <w:bCs/>
    </w:rPr>
  </w:style>
  <w:style w:type="paragraph" w:styleId="ListeParagraf">
    <w:name w:val="List Paragraph"/>
    <w:basedOn w:val="Normal"/>
    <w:uiPriority w:val="34"/>
    <w:qFormat/>
    <w:rsid w:val="00271B9D"/>
    <w:pPr>
      <w:ind w:left="720"/>
      <w:contextualSpacing/>
    </w:pPr>
  </w:style>
  <w:style w:type="paragraph" w:styleId="BalonMetni">
    <w:name w:val="Balloon Text"/>
    <w:basedOn w:val="Normal"/>
    <w:link w:val="BalonMetniChar"/>
    <w:uiPriority w:val="99"/>
    <w:semiHidden/>
    <w:unhideWhenUsed/>
    <w:rsid w:val="00E463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319"/>
    <w:rPr>
      <w:rFonts w:ascii="Segoe UI" w:hAnsi="Segoe UI" w:cs="Segoe UI"/>
      <w:sz w:val="18"/>
      <w:szCs w:val="18"/>
    </w:rPr>
  </w:style>
  <w:style w:type="paragraph" w:styleId="stbilgi">
    <w:name w:val="header"/>
    <w:basedOn w:val="Normal"/>
    <w:link w:val="stbilgiChar"/>
    <w:uiPriority w:val="99"/>
    <w:unhideWhenUsed/>
    <w:rsid w:val="00274C60"/>
    <w:pPr>
      <w:tabs>
        <w:tab w:val="center" w:pos="4536"/>
        <w:tab w:val="right" w:pos="9072"/>
      </w:tabs>
    </w:pPr>
  </w:style>
  <w:style w:type="character" w:customStyle="1" w:styleId="stbilgiChar">
    <w:name w:val="Üstbilgi Char"/>
    <w:basedOn w:val="VarsaylanParagrafYazTipi"/>
    <w:link w:val="stbilgi"/>
    <w:uiPriority w:val="99"/>
    <w:rsid w:val="00274C60"/>
    <w:rPr>
      <w:sz w:val="24"/>
      <w:szCs w:val="24"/>
    </w:rPr>
  </w:style>
  <w:style w:type="paragraph" w:styleId="Altbilgi">
    <w:name w:val="footer"/>
    <w:basedOn w:val="Normal"/>
    <w:link w:val="AltbilgiChar"/>
    <w:uiPriority w:val="99"/>
    <w:unhideWhenUsed/>
    <w:rsid w:val="00274C60"/>
    <w:pPr>
      <w:tabs>
        <w:tab w:val="center" w:pos="4536"/>
        <w:tab w:val="right" w:pos="9072"/>
      </w:tabs>
    </w:pPr>
  </w:style>
  <w:style w:type="character" w:customStyle="1" w:styleId="AltbilgiChar">
    <w:name w:val="Altbilgi Char"/>
    <w:basedOn w:val="VarsaylanParagrafYazTipi"/>
    <w:link w:val="Altbilgi"/>
    <w:uiPriority w:val="99"/>
    <w:rsid w:val="00274C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8366-16E6-41F5-9EF8-FA01649D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HP</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subject/>
  <dc:creator>Osman TOKSIN</dc:creator>
  <cp:keywords/>
  <dc:description/>
  <cp:lastModifiedBy>ABC</cp:lastModifiedBy>
  <cp:revision>9</cp:revision>
  <cp:lastPrinted>2020-12-28T07:37:00Z</cp:lastPrinted>
  <dcterms:created xsi:type="dcterms:W3CDTF">2021-01-18T09:02:00Z</dcterms:created>
  <dcterms:modified xsi:type="dcterms:W3CDTF">2021-01-28T11:56:00Z</dcterms:modified>
</cp:coreProperties>
</file>