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Default="00D34000" w:rsidP="008F7C62">
      <w:pPr>
        <w:pStyle w:val="AralkYok"/>
        <w:jc w:val="center"/>
        <w:rPr>
          <w:b/>
        </w:rPr>
      </w:pPr>
      <w:r w:rsidRPr="008F7C62">
        <w:rPr>
          <w:b/>
        </w:rPr>
        <w:t>DOĞRUDAN TEMİN TEKLİF MEKTUBU</w:t>
      </w:r>
    </w:p>
    <w:p w:rsidR="008F7C62" w:rsidRPr="008F7C62" w:rsidRDefault="008F7C62" w:rsidP="008F7C62">
      <w:pPr>
        <w:pStyle w:val="AralkYok"/>
        <w:jc w:val="center"/>
        <w:rPr>
          <w:b/>
        </w:rPr>
      </w:pPr>
    </w:p>
    <w:p w:rsidR="00D34000" w:rsidRDefault="00D34000" w:rsidP="00642C38">
      <w:r w:rsidRPr="00014102">
        <w:t xml:space="preserve">Sayın </w:t>
      </w:r>
      <w:proofErr w:type="gramStart"/>
      <w:r w:rsidRPr="00847318">
        <w:rPr>
          <w:highlight w:val="yellow"/>
        </w:rPr>
        <w:t>……………………………………………………………………………</w:t>
      </w:r>
      <w:proofErr w:type="gramEnd"/>
    </w:p>
    <w:p w:rsidR="008F7C62" w:rsidRPr="00014102" w:rsidRDefault="008F7C62" w:rsidP="00642C38"/>
    <w:p w:rsidR="00D34000" w:rsidRPr="00014102" w:rsidRDefault="008F7C62" w:rsidP="00642C38">
      <w:pPr>
        <w:jc w:val="both"/>
      </w:pPr>
      <w:r>
        <w:tab/>
      </w:r>
      <w:r w:rsidR="00D34000" w:rsidRPr="00014102">
        <w:t xml:space="preserve">İpekyolu Kalkınma Ajansının (İKA) ihtiyaçlarında kullanılmak üzere, aşağıda isim ve özellikleri belirtilen malzemelerin/hizmetlerin alımı, </w:t>
      </w:r>
      <w:r w:rsidR="00D34000" w:rsidRPr="00014102">
        <w:rPr>
          <w:b/>
        </w:rPr>
        <w:t xml:space="preserve">Kalkınma Ajansları Mal, Hizmet ve Yapım İşi Satınalma ve İhale Usul ve Esaslarının </w:t>
      </w:r>
      <w:r w:rsidR="00D34000" w:rsidRPr="00014102">
        <w:t xml:space="preserve">13/1-b maddesine göre, </w:t>
      </w:r>
      <w:r w:rsidR="00D34000" w:rsidRPr="00014102">
        <w:rPr>
          <w:b/>
        </w:rPr>
        <w:t>Doğrudan Temin Usulü</w:t>
      </w:r>
      <w:r w:rsidR="00D34000" w:rsidRPr="00014102">
        <w:t xml:space="preserve"> ile yapılacaktır. Söz konusu mal/hizmet alımlarına ilişkin fiyat teklifinizin aşağıdaki </w:t>
      </w:r>
      <w:r w:rsidR="00D34000" w:rsidRPr="00014102">
        <w:rPr>
          <w:b/>
        </w:rPr>
        <w:t>BİRİM FİYAT TEKLİF CETVELİNE’</w:t>
      </w:r>
      <w:r w:rsidR="00D34000" w:rsidRPr="00014102">
        <w:t>ne yazılarak Ajansımıza sunulması hususunda,</w:t>
      </w:r>
    </w:p>
    <w:p w:rsidR="00D34000" w:rsidRPr="00014102" w:rsidRDefault="00D34000" w:rsidP="00642C38">
      <w:r w:rsidRPr="00014102">
        <w:tab/>
      </w:r>
    </w:p>
    <w:p w:rsidR="002841CA" w:rsidRPr="00014102" w:rsidRDefault="00D34000" w:rsidP="002841CA">
      <w:pPr>
        <w:ind w:firstLine="708"/>
      </w:pPr>
      <w:r w:rsidRPr="00FC1017">
        <w:t>Bilgi ve</w:t>
      </w:r>
      <w:r w:rsidR="004736DC" w:rsidRPr="00FC1017">
        <w:t xml:space="preserve"> gereğini rica ederim</w:t>
      </w:r>
      <w:r w:rsidR="00FC1017" w:rsidRPr="00FC1017">
        <w:t xml:space="preserve"> </w:t>
      </w:r>
      <w:proofErr w:type="gramStart"/>
      <w:r w:rsidR="00FC1017">
        <w:t>03</w:t>
      </w:r>
      <w:r w:rsidR="004736DC" w:rsidRPr="00FC1017">
        <w:t>/</w:t>
      </w:r>
      <w:r w:rsidR="00FC1017" w:rsidRPr="00FC1017">
        <w:t>09</w:t>
      </w:r>
      <w:r w:rsidR="004736DC" w:rsidRPr="00FC1017">
        <w:t>/2020</w:t>
      </w:r>
      <w:proofErr w:type="gramEnd"/>
    </w:p>
    <w:p w:rsidR="002841CA" w:rsidRPr="00014102" w:rsidRDefault="004B6264" w:rsidP="002841CA">
      <w:pPr>
        <w:ind w:firstLine="708"/>
      </w:pPr>
      <w:r w:rsidRPr="00014102">
        <w:rPr>
          <w:b/>
        </w:rPr>
        <w:t xml:space="preserve">  </w:t>
      </w:r>
    </w:p>
    <w:p w:rsidR="00D34000" w:rsidRPr="00014102" w:rsidRDefault="002841CA" w:rsidP="002841CA">
      <w:pPr>
        <w:ind w:left="5664" w:firstLine="708"/>
        <w:rPr>
          <w:b/>
        </w:rPr>
      </w:pPr>
      <w:r w:rsidRPr="00014102">
        <w:rPr>
          <w:b/>
        </w:rPr>
        <w:t>Dr.</w:t>
      </w:r>
      <w:r w:rsidR="004B6264" w:rsidRPr="00014102">
        <w:rPr>
          <w:b/>
        </w:rPr>
        <w:t xml:space="preserve">  Burhan AKYILMAZ</w:t>
      </w:r>
    </w:p>
    <w:p w:rsidR="00D34000" w:rsidRPr="00014102" w:rsidRDefault="00D34000" w:rsidP="008F7C62">
      <w:pPr>
        <w:jc w:val="center"/>
        <w:rPr>
          <w:bCs/>
        </w:rPr>
      </w:pPr>
      <w:r w:rsidRPr="00014102">
        <w:rPr>
          <w:b/>
        </w:rPr>
        <w:t xml:space="preserve">                                                                                </w:t>
      </w:r>
      <w:r w:rsidR="00EE18B5" w:rsidRPr="00014102">
        <w:rPr>
          <w:b/>
        </w:rPr>
        <w:t xml:space="preserve">                           </w:t>
      </w:r>
      <w:r w:rsidRPr="00014102">
        <w:rPr>
          <w:b/>
        </w:rPr>
        <w:t xml:space="preserve"> </w:t>
      </w:r>
      <w:r w:rsidR="004B6264" w:rsidRPr="00014102">
        <w:rPr>
          <w:b/>
        </w:rPr>
        <w:t xml:space="preserve">   </w:t>
      </w:r>
      <w:r w:rsidRPr="00014102">
        <w:rPr>
          <w:b/>
        </w:rPr>
        <w:t xml:space="preserve"> </w:t>
      </w:r>
      <w:r w:rsidRPr="00014102">
        <w:rPr>
          <w:bCs/>
        </w:rPr>
        <w:t>Ajans Genel Sekreteri</w:t>
      </w:r>
      <w:r w:rsidR="004B6264" w:rsidRPr="00014102">
        <w:rPr>
          <w:bCs/>
        </w:rPr>
        <w:t xml:space="preserve">  </w:t>
      </w:r>
    </w:p>
    <w:p w:rsidR="00D34000" w:rsidRPr="00014102" w:rsidRDefault="00D34000" w:rsidP="00642C38">
      <w:pPr>
        <w:rPr>
          <w:b/>
          <w:sz w:val="20"/>
          <w:szCs w:val="20"/>
        </w:rPr>
      </w:pPr>
      <w:r w:rsidRPr="00014102">
        <w:rPr>
          <w:b/>
          <w:sz w:val="20"/>
          <w:szCs w:val="20"/>
          <w:u w:val="single"/>
        </w:rPr>
        <w:t>Adres: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İpekyolu Kalkınma Ajansı (İKA) Genel Sekreterliği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Prof.Dr. Muammer Aksoy Bulvarı Vakıflar Güven İş Merkezi K:2-3</w:t>
      </w:r>
    </w:p>
    <w:p w:rsidR="00D34000" w:rsidRPr="00014102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Şehitkamil/ GAZİANTEP</w:t>
      </w:r>
    </w:p>
    <w:p w:rsidR="00D34000" w:rsidRDefault="00D34000" w:rsidP="00642C38">
      <w:pPr>
        <w:rPr>
          <w:sz w:val="20"/>
          <w:szCs w:val="20"/>
        </w:rPr>
      </w:pPr>
      <w:r w:rsidRPr="00014102">
        <w:rPr>
          <w:sz w:val="20"/>
          <w:szCs w:val="20"/>
        </w:rPr>
        <w:t>Tel: 0(342) 231 07 01-02</w:t>
      </w:r>
      <w:r w:rsidRPr="00014102">
        <w:rPr>
          <w:sz w:val="20"/>
          <w:szCs w:val="20"/>
        </w:rPr>
        <w:tab/>
        <w:t>Faks: 0(342) 231 07 03</w:t>
      </w:r>
    </w:p>
    <w:p w:rsidR="00545602" w:rsidRPr="00014102" w:rsidRDefault="00545602" w:rsidP="00642C38">
      <w:pPr>
        <w:rPr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5118"/>
        <w:gridCol w:w="851"/>
        <w:gridCol w:w="992"/>
        <w:gridCol w:w="1320"/>
        <w:gridCol w:w="1373"/>
      </w:tblGrid>
      <w:tr w:rsidR="00D34000" w:rsidRPr="00014102" w:rsidTr="00FC1017">
        <w:trPr>
          <w:trHeight w:val="26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654" w:type="dxa"/>
            <w:gridSpan w:val="5"/>
            <w:tcBorders>
              <w:left w:val="nil"/>
            </w:tcBorders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014102" w:rsidTr="00FC1017">
        <w:trPr>
          <w:trHeight w:val="265"/>
          <w:jc w:val="center"/>
        </w:trPr>
        <w:tc>
          <w:tcPr>
            <w:tcW w:w="5665" w:type="dxa"/>
            <w:gridSpan w:val="3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proofErr w:type="spellStart"/>
            <w:r w:rsidRPr="00014102">
              <w:rPr>
                <w:i/>
                <w:iCs/>
                <w:sz w:val="22"/>
                <w:szCs w:val="22"/>
              </w:rPr>
              <w:t>A</w:t>
            </w:r>
            <w:r w:rsidRPr="00014102">
              <w:rPr>
                <w:i/>
                <w:iCs/>
                <w:sz w:val="22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4536" w:type="dxa"/>
            <w:gridSpan w:val="4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014102">
              <w:rPr>
                <w:i/>
                <w:iCs/>
                <w:sz w:val="22"/>
                <w:szCs w:val="22"/>
              </w:rPr>
              <w:t>B</w:t>
            </w:r>
            <w:r w:rsidRPr="00014102">
              <w:rPr>
                <w:i/>
                <w:iCs/>
                <w:sz w:val="22"/>
                <w:szCs w:val="22"/>
                <w:vertAlign w:val="superscript"/>
              </w:rPr>
              <w:t>ii</w:t>
            </w:r>
          </w:p>
        </w:tc>
      </w:tr>
      <w:tr w:rsidR="00D34000" w:rsidRPr="00014102" w:rsidTr="00FC1017">
        <w:trPr>
          <w:trHeight w:val="876"/>
          <w:jc w:val="center"/>
        </w:trPr>
        <w:tc>
          <w:tcPr>
            <w:tcW w:w="448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5217" w:type="dxa"/>
            <w:gridSpan w:val="2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320" w:type="dxa"/>
            <w:shd w:val="pct10" w:color="auto" w:fill="auto"/>
            <w:vAlign w:val="center"/>
          </w:tcPr>
          <w:p w:rsidR="00D34000" w:rsidRPr="00014102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373" w:type="dxa"/>
            <w:shd w:val="pct10" w:color="auto" w:fill="auto"/>
            <w:vAlign w:val="center"/>
          </w:tcPr>
          <w:p w:rsidR="00D34000" w:rsidRPr="00014102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Toplam Tutarı</w:t>
            </w:r>
          </w:p>
          <w:p w:rsidR="00D34000" w:rsidRPr="00014102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D34000" w:rsidRPr="00014102" w:rsidTr="00FC1017">
        <w:trPr>
          <w:trHeight w:val="3397"/>
          <w:jc w:val="center"/>
        </w:trPr>
        <w:tc>
          <w:tcPr>
            <w:tcW w:w="448" w:type="dxa"/>
            <w:vMerge w:val="restart"/>
          </w:tcPr>
          <w:p w:rsidR="00D34000" w:rsidRPr="00014102" w:rsidRDefault="00D34000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</w:tcPr>
          <w:p w:rsidR="004053D3" w:rsidRDefault="004053D3" w:rsidP="004053D3">
            <w:pPr>
              <w:pStyle w:val="ListeParagraf"/>
              <w:rPr>
                <w:sz w:val="22"/>
                <w:szCs w:val="22"/>
              </w:rPr>
            </w:pPr>
          </w:p>
          <w:p w:rsidR="00C92CF0" w:rsidRPr="00014102" w:rsidRDefault="00483CC0" w:rsidP="00CE171D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014102">
              <w:rPr>
                <w:sz w:val="22"/>
                <w:szCs w:val="22"/>
              </w:rPr>
              <w:t>Netcad</w:t>
            </w:r>
            <w:proofErr w:type="spellEnd"/>
            <w:r w:rsidRPr="00014102">
              <w:rPr>
                <w:sz w:val="22"/>
                <w:szCs w:val="22"/>
              </w:rPr>
              <w:t xml:space="preserve"> Temel Eğitimi (</w:t>
            </w:r>
            <w:proofErr w:type="spellStart"/>
            <w:r w:rsidRPr="00014102">
              <w:rPr>
                <w:sz w:val="22"/>
                <w:szCs w:val="22"/>
              </w:rPr>
              <w:t>Anamodül</w:t>
            </w:r>
            <w:proofErr w:type="spellEnd"/>
            <w:r w:rsidR="008D1802" w:rsidRPr="00014102">
              <w:rPr>
                <w:sz w:val="22"/>
                <w:szCs w:val="22"/>
              </w:rPr>
              <w:t xml:space="preserve"> </w:t>
            </w:r>
            <w:r w:rsidRPr="00014102">
              <w:rPr>
                <w:sz w:val="22"/>
                <w:szCs w:val="22"/>
              </w:rPr>
              <w:t>&amp;</w:t>
            </w:r>
            <w:r w:rsidR="008D1802" w:rsidRPr="00014102">
              <w:rPr>
                <w:sz w:val="22"/>
                <w:szCs w:val="22"/>
              </w:rPr>
              <w:t xml:space="preserve"> </w:t>
            </w:r>
            <w:proofErr w:type="spellStart"/>
            <w:r w:rsidRPr="00014102">
              <w:rPr>
                <w:sz w:val="22"/>
                <w:szCs w:val="22"/>
              </w:rPr>
              <w:t>Netsurf</w:t>
            </w:r>
            <w:proofErr w:type="spellEnd"/>
            <w:r w:rsidRPr="00014102">
              <w:rPr>
                <w:sz w:val="22"/>
                <w:szCs w:val="22"/>
              </w:rPr>
              <w:t>) Sertifika Eğitim Programı</w:t>
            </w:r>
          </w:p>
          <w:p w:rsidR="00CE171D" w:rsidRPr="00014102" w:rsidRDefault="00483CC0" w:rsidP="00CE171D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4102">
              <w:rPr>
                <w:sz w:val="22"/>
                <w:szCs w:val="22"/>
              </w:rPr>
              <w:t>Coğrafi Bilgi Sistemleri Sertifika Eğitim Programı</w:t>
            </w:r>
          </w:p>
          <w:p w:rsidR="00CE171D" w:rsidRPr="00014102" w:rsidRDefault="00483CC0" w:rsidP="00CE171D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4102">
              <w:rPr>
                <w:sz w:val="22"/>
                <w:szCs w:val="22"/>
                <w:lang w:eastAsia="en-US"/>
              </w:rPr>
              <w:t>İçme Suyu Projelendirme Sertifika Eğitim Programı</w:t>
            </w:r>
          </w:p>
          <w:p w:rsidR="00A76BE8" w:rsidRPr="00014102" w:rsidRDefault="00A76BE8" w:rsidP="00CE171D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014102">
              <w:rPr>
                <w:sz w:val="22"/>
                <w:szCs w:val="22"/>
                <w:lang w:eastAsia="en-US"/>
              </w:rPr>
              <w:t>Atıksu</w:t>
            </w:r>
            <w:proofErr w:type="spellEnd"/>
            <w:r w:rsidRPr="00014102">
              <w:rPr>
                <w:sz w:val="22"/>
                <w:szCs w:val="22"/>
                <w:lang w:eastAsia="en-US"/>
              </w:rPr>
              <w:t xml:space="preserve"> Kanalizasyon Projelendirme Sertifika Eğitim Programı</w:t>
            </w:r>
          </w:p>
          <w:p w:rsidR="00CE171D" w:rsidRPr="00014102" w:rsidRDefault="00483CC0" w:rsidP="00CE171D">
            <w:pPr>
              <w:pStyle w:val="ListeParagraf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4102">
              <w:rPr>
                <w:sz w:val="22"/>
                <w:szCs w:val="22"/>
                <w:lang w:eastAsia="en-US"/>
              </w:rPr>
              <w:t>Uzaktan Algılama Sertifika Eğitim Programı</w:t>
            </w:r>
          </w:p>
          <w:p w:rsidR="00D34000" w:rsidRPr="00014102" w:rsidRDefault="00D34000" w:rsidP="00483CC0">
            <w:pPr>
              <w:pStyle w:val="ListeParagra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34000" w:rsidRPr="00014102" w:rsidRDefault="00847318" w:rsidP="0092144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7318" w:rsidRDefault="00847318" w:rsidP="0003564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  <w:p w:rsidR="00035642" w:rsidRPr="00014102" w:rsidRDefault="00847318" w:rsidP="0084731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035642" w:rsidRPr="00014102" w:rsidRDefault="00035642" w:rsidP="0003564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35642" w:rsidRPr="00014102" w:rsidRDefault="00847318" w:rsidP="00146C6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FC1017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34000" w:rsidRPr="00014102" w:rsidRDefault="00847318" w:rsidP="00146C6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FC1017"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FE2A57" w:rsidRPr="00014102" w:rsidTr="00FC1017">
        <w:trPr>
          <w:trHeight w:val="535"/>
          <w:jc w:val="center"/>
        </w:trPr>
        <w:tc>
          <w:tcPr>
            <w:tcW w:w="448" w:type="dxa"/>
            <w:vMerge/>
          </w:tcPr>
          <w:p w:rsidR="00FE2A57" w:rsidRPr="00014102" w:rsidRDefault="00FE2A57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  <w:vAlign w:val="center"/>
          </w:tcPr>
          <w:p w:rsidR="00FE2A57" w:rsidRDefault="00FE2A57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E2A57" w:rsidRDefault="00FE2A57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>
              <w:rPr>
                <w:b/>
                <w:bCs/>
                <w:sz w:val="22"/>
                <w:szCs w:val="22"/>
              </w:rPr>
              <w:t>Dahil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FE2A57" w:rsidRDefault="00FE2A57" w:rsidP="0092144B">
            <w:pPr>
              <w:rPr>
                <w:sz w:val="22"/>
                <w:szCs w:val="22"/>
                <w:highlight w:val="yellow"/>
              </w:rPr>
            </w:pPr>
          </w:p>
          <w:p w:rsidR="00FE2A57" w:rsidRPr="00847318" w:rsidRDefault="00FE2A57" w:rsidP="0092144B">
            <w:pPr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D34000" w:rsidRPr="00014102" w:rsidTr="008F7C62">
        <w:trPr>
          <w:trHeight w:val="1062"/>
          <w:jc w:val="center"/>
        </w:trPr>
        <w:tc>
          <w:tcPr>
            <w:tcW w:w="448" w:type="dxa"/>
            <w:vMerge/>
          </w:tcPr>
          <w:p w:rsidR="00D34000" w:rsidRPr="00014102" w:rsidRDefault="00D34000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4" w:space="0" w:color="auto"/>
            </w:tcBorders>
          </w:tcPr>
          <w:p w:rsidR="008F7C62" w:rsidRDefault="008F7C62" w:rsidP="0092144B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8F7C62" w:rsidRPr="00014102" w:rsidRDefault="00D34000" w:rsidP="0092144B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4102">
              <w:rPr>
                <w:b/>
                <w:bCs/>
                <w:sz w:val="22"/>
                <w:szCs w:val="22"/>
              </w:rPr>
              <w:t>Teklif Edilen Eğitimci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D34000" w:rsidRPr="00847318" w:rsidRDefault="00847318" w:rsidP="0092144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847318">
              <w:rPr>
                <w:sz w:val="22"/>
                <w:szCs w:val="22"/>
                <w:highlight w:val="yellow"/>
              </w:rPr>
              <w:t>………………………………..</w:t>
            </w:r>
            <w:proofErr w:type="gramEnd"/>
          </w:p>
        </w:tc>
      </w:tr>
    </w:tbl>
    <w:p w:rsidR="00D34000" w:rsidRDefault="00FC1017" w:rsidP="008E6F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7C62" w:rsidRDefault="00FC1017" w:rsidP="008F7C6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:rsidR="00FC1017" w:rsidRDefault="008F7C62" w:rsidP="008F7C62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  <w:r w:rsidR="00FC1017">
        <w:rPr>
          <w:b/>
          <w:bCs/>
        </w:rPr>
        <w:t xml:space="preserve">   </w:t>
      </w:r>
    </w:p>
    <w:p w:rsidR="00FC1017" w:rsidRDefault="00FC1017" w:rsidP="008E6FB9">
      <w:pPr>
        <w:rPr>
          <w:b/>
          <w:bCs/>
        </w:rPr>
      </w:pPr>
    </w:p>
    <w:p w:rsidR="008F7C62" w:rsidRPr="00014102" w:rsidRDefault="008F7C62" w:rsidP="008E6FB9">
      <w:pPr>
        <w:rPr>
          <w:b/>
          <w:bCs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014102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014102" w:rsidRDefault="00E84728" w:rsidP="0067731E">
            <w:pPr>
              <w:spacing w:before="240" w:after="100" w:afterAutospacing="1"/>
              <w:jc w:val="center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lastRenderedPageBreak/>
              <w:t>Teknik Şartname Formu</w:t>
            </w:r>
          </w:p>
        </w:tc>
      </w:tr>
      <w:tr w:rsidR="00E84728" w:rsidRPr="00014102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E84728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501862" w:rsidP="00A401D1">
            <w:pPr>
              <w:rPr>
                <w:bCs/>
                <w:sz w:val="22"/>
                <w:szCs w:val="22"/>
              </w:rPr>
            </w:pPr>
            <w:r w:rsidRPr="00014102">
              <w:rPr>
                <w:bCs/>
                <w:sz w:val="22"/>
                <w:szCs w:val="22"/>
              </w:rPr>
              <w:t>TRC1/20/TD/ 0001</w:t>
            </w:r>
          </w:p>
        </w:tc>
      </w:tr>
      <w:tr w:rsidR="00E84728" w:rsidRPr="00014102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E84728" w:rsidP="00C66749">
            <w:pPr>
              <w:jc w:val="center"/>
              <w:rPr>
                <w:rStyle w:val="Gl"/>
                <w:b w:val="0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Yararlanıcı Kurum:</w:t>
            </w:r>
          </w:p>
          <w:p w:rsidR="00E84728" w:rsidRPr="00014102" w:rsidRDefault="00E84728" w:rsidP="00C6674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7B62B4" w:rsidP="00A401D1">
            <w:pPr>
              <w:rPr>
                <w:bCs/>
                <w:sz w:val="22"/>
                <w:szCs w:val="22"/>
              </w:rPr>
            </w:pPr>
            <w:r w:rsidRPr="00014102">
              <w:rPr>
                <w:bCs/>
                <w:sz w:val="22"/>
                <w:szCs w:val="22"/>
              </w:rPr>
              <w:t>A</w:t>
            </w:r>
            <w:r w:rsidR="00501862" w:rsidRPr="00014102">
              <w:rPr>
                <w:bCs/>
                <w:sz w:val="22"/>
                <w:szCs w:val="22"/>
              </w:rPr>
              <w:t xml:space="preserve">dıyaman İl Tarım ve Orman Müdürlüğü </w:t>
            </w:r>
          </w:p>
        </w:tc>
      </w:tr>
      <w:tr w:rsidR="00E84728" w:rsidRPr="00014102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970255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Projenin Adı:</w:t>
            </w:r>
          </w:p>
          <w:p w:rsidR="00E84728" w:rsidRPr="00014102" w:rsidRDefault="00E84728" w:rsidP="00D160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014102" w:rsidRDefault="00501862" w:rsidP="00A401D1">
            <w:pPr>
              <w:rPr>
                <w:sz w:val="22"/>
                <w:szCs w:val="22"/>
              </w:rPr>
            </w:pPr>
            <w:r w:rsidRPr="00014102">
              <w:rPr>
                <w:sz w:val="22"/>
                <w:szCs w:val="22"/>
              </w:rPr>
              <w:t xml:space="preserve">Netcad Programı ile Mesleki Eğitimin Geliştirilmesi </w:t>
            </w:r>
          </w:p>
        </w:tc>
      </w:tr>
      <w:tr w:rsidR="00D05733" w:rsidRPr="00014102" w:rsidTr="00AF7F10">
        <w:trPr>
          <w:gridAfter w:val="1"/>
          <w:wAfter w:w="19" w:type="dxa"/>
          <w:trHeight w:val="630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Eğitim Konu Başlıkları ve İçeriği:</w:t>
            </w:r>
          </w:p>
          <w:p w:rsidR="00D05733" w:rsidRPr="00014102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AF7F10" w:rsidRPr="00014102" w:rsidRDefault="00AF7F10" w:rsidP="00AF7F10">
            <w:pPr>
              <w:pStyle w:val="ListeParagraf"/>
              <w:numPr>
                <w:ilvl w:val="0"/>
                <w:numId w:val="7"/>
              </w:numPr>
              <w:spacing w:after="541"/>
              <w:ind w:left="15" w:right="9"/>
              <w:rPr>
                <w:sz w:val="22"/>
                <w:szCs w:val="22"/>
              </w:rPr>
            </w:pPr>
          </w:p>
          <w:p w:rsidR="00014102" w:rsidRPr="00FC1017" w:rsidRDefault="00AF7F10" w:rsidP="00FC1017">
            <w:pPr>
              <w:pStyle w:val="ListeParagraf"/>
              <w:numPr>
                <w:ilvl w:val="0"/>
                <w:numId w:val="8"/>
              </w:numPr>
              <w:spacing w:after="541"/>
              <w:ind w:right="9"/>
              <w:rPr>
                <w:sz w:val="22"/>
                <w:szCs w:val="22"/>
              </w:rPr>
            </w:pPr>
            <w:proofErr w:type="spellStart"/>
            <w:proofErr w:type="gramStart"/>
            <w:r w:rsidRPr="00014102">
              <w:rPr>
                <w:sz w:val="22"/>
                <w:szCs w:val="22"/>
              </w:rPr>
              <w:t>Netcad</w:t>
            </w:r>
            <w:proofErr w:type="spellEnd"/>
            <w:r w:rsidRPr="00014102">
              <w:rPr>
                <w:sz w:val="22"/>
                <w:szCs w:val="22"/>
              </w:rPr>
              <w:t xml:space="preserve"> Temel Eğitimi (</w:t>
            </w:r>
            <w:proofErr w:type="spellStart"/>
            <w:r w:rsidRPr="00014102">
              <w:rPr>
                <w:sz w:val="22"/>
                <w:szCs w:val="22"/>
              </w:rPr>
              <w:t>Anamodül&amp;Netsurf</w:t>
            </w:r>
            <w:proofErr w:type="spellEnd"/>
            <w:r w:rsidRPr="00014102">
              <w:rPr>
                <w:sz w:val="22"/>
                <w:szCs w:val="22"/>
              </w:rPr>
              <w:t xml:space="preserve">) Sertifika Eğitim Programı: Genel kavramlar ve projeye giriş, proje hazırlık işlemleri, </w:t>
            </w:r>
            <w:proofErr w:type="spellStart"/>
            <w:r w:rsidRPr="00014102">
              <w:rPr>
                <w:sz w:val="22"/>
                <w:szCs w:val="22"/>
              </w:rPr>
              <w:t>Raster</w:t>
            </w:r>
            <w:proofErr w:type="spellEnd"/>
            <w:r w:rsidRPr="00014102">
              <w:rPr>
                <w:sz w:val="22"/>
                <w:szCs w:val="22"/>
              </w:rPr>
              <w:t xml:space="preserve"> işlemleri, </w:t>
            </w:r>
            <w:proofErr w:type="spellStart"/>
            <w:r w:rsidRPr="00014102">
              <w:rPr>
                <w:sz w:val="22"/>
                <w:szCs w:val="22"/>
              </w:rPr>
              <w:t>Sablon</w:t>
            </w:r>
            <w:proofErr w:type="spellEnd"/>
            <w:r w:rsidRPr="00014102">
              <w:rPr>
                <w:sz w:val="22"/>
                <w:szCs w:val="22"/>
              </w:rPr>
              <w:t xml:space="preserve"> Proje işlemleri, Proje Veri Üretimi işlemleri, Akıllı Nesnelerin Kullanımı, Proje Düzenleme işlemleri, Referans işlemleri, Proje İş </w:t>
            </w:r>
            <w:proofErr w:type="spellStart"/>
            <w:r w:rsidRPr="00014102">
              <w:rPr>
                <w:sz w:val="22"/>
                <w:szCs w:val="22"/>
              </w:rPr>
              <w:t>Akıs</w:t>
            </w:r>
            <w:proofErr w:type="spellEnd"/>
            <w:r w:rsidRPr="00014102">
              <w:rPr>
                <w:sz w:val="22"/>
                <w:szCs w:val="22"/>
              </w:rPr>
              <w:t xml:space="preserve"> Modeli Oluşturma, Sorgu &amp; Ara işlemleri, Arazi Modeli işlemleri, </w:t>
            </w:r>
            <w:proofErr w:type="spellStart"/>
            <w:r w:rsidRPr="00014102">
              <w:rPr>
                <w:sz w:val="22"/>
                <w:szCs w:val="22"/>
              </w:rPr>
              <w:t>Enkesit</w:t>
            </w:r>
            <w:proofErr w:type="spellEnd"/>
            <w:r w:rsidRPr="00014102">
              <w:rPr>
                <w:sz w:val="22"/>
                <w:szCs w:val="22"/>
              </w:rPr>
              <w:t xml:space="preserve"> ve Hacim işlemleri, Analiz işlemleri, </w:t>
            </w:r>
            <w:proofErr w:type="spellStart"/>
            <w:r w:rsidRPr="00014102">
              <w:rPr>
                <w:sz w:val="22"/>
                <w:szCs w:val="22"/>
              </w:rPr>
              <w:t>Paftalama</w:t>
            </w:r>
            <w:proofErr w:type="spellEnd"/>
            <w:r w:rsidRPr="00014102">
              <w:rPr>
                <w:sz w:val="22"/>
                <w:szCs w:val="22"/>
              </w:rPr>
              <w:t xml:space="preserve">, </w:t>
            </w:r>
            <w:proofErr w:type="spellStart"/>
            <w:r w:rsidRPr="00014102">
              <w:rPr>
                <w:sz w:val="22"/>
                <w:szCs w:val="22"/>
              </w:rPr>
              <w:t>Lejand</w:t>
            </w:r>
            <w:proofErr w:type="spellEnd"/>
            <w:r w:rsidRPr="00014102">
              <w:rPr>
                <w:sz w:val="22"/>
                <w:szCs w:val="22"/>
              </w:rPr>
              <w:t xml:space="preserve"> ve Çıktı işlemleri, Gönder işlemleri</w:t>
            </w:r>
            <w:proofErr w:type="gramEnd"/>
          </w:p>
          <w:p w:rsidR="00AF7F10" w:rsidRPr="00FC1017" w:rsidRDefault="00AF7F10" w:rsidP="00FC1017">
            <w:pPr>
              <w:pStyle w:val="ListeParagraf"/>
              <w:numPr>
                <w:ilvl w:val="0"/>
                <w:numId w:val="7"/>
              </w:numPr>
              <w:spacing w:after="541"/>
              <w:ind w:right="9"/>
              <w:rPr>
                <w:sz w:val="22"/>
                <w:szCs w:val="22"/>
              </w:rPr>
            </w:pPr>
            <w:r w:rsidRPr="00014102">
              <w:rPr>
                <w:sz w:val="22"/>
                <w:szCs w:val="22"/>
              </w:rPr>
              <w:t xml:space="preserve">GIS-Coğrafi Bilgi Sistemleri Sertifika Eğitim Programı: Genel Kavramlar, GIS Proje Altlık Verilerinin </w:t>
            </w:r>
            <w:proofErr w:type="spellStart"/>
            <w:proofErr w:type="gramStart"/>
            <w:r w:rsidRPr="00014102">
              <w:rPr>
                <w:sz w:val="22"/>
                <w:szCs w:val="22"/>
              </w:rPr>
              <w:t>Hazırlanması,Proje</w:t>
            </w:r>
            <w:proofErr w:type="spellEnd"/>
            <w:proofErr w:type="gramEnd"/>
            <w:r w:rsidRPr="00014102">
              <w:rPr>
                <w:sz w:val="22"/>
                <w:szCs w:val="22"/>
              </w:rPr>
              <w:t xml:space="preserve"> </w:t>
            </w:r>
            <w:proofErr w:type="spellStart"/>
            <w:r w:rsidRPr="00014102">
              <w:rPr>
                <w:sz w:val="22"/>
                <w:szCs w:val="22"/>
              </w:rPr>
              <w:t>Veritabanı</w:t>
            </w:r>
            <w:proofErr w:type="spellEnd"/>
            <w:r w:rsidRPr="00014102">
              <w:rPr>
                <w:sz w:val="22"/>
                <w:szCs w:val="22"/>
              </w:rPr>
              <w:t xml:space="preserve"> </w:t>
            </w:r>
            <w:proofErr w:type="spellStart"/>
            <w:r w:rsidRPr="00014102">
              <w:rPr>
                <w:sz w:val="22"/>
                <w:szCs w:val="22"/>
              </w:rPr>
              <w:t>İşlemleri,Veri</w:t>
            </w:r>
            <w:proofErr w:type="spellEnd"/>
            <w:r w:rsidRPr="00014102">
              <w:rPr>
                <w:sz w:val="22"/>
                <w:szCs w:val="22"/>
              </w:rPr>
              <w:t xml:space="preserve"> Üretimi </w:t>
            </w:r>
            <w:proofErr w:type="spellStart"/>
            <w:r w:rsidRPr="00014102">
              <w:rPr>
                <w:sz w:val="22"/>
                <w:szCs w:val="22"/>
              </w:rPr>
              <w:t>İşlemleri,Proje</w:t>
            </w:r>
            <w:proofErr w:type="spellEnd"/>
            <w:r w:rsidRPr="00014102">
              <w:rPr>
                <w:sz w:val="22"/>
                <w:szCs w:val="22"/>
              </w:rPr>
              <w:t xml:space="preserve"> </w:t>
            </w:r>
            <w:proofErr w:type="spellStart"/>
            <w:r w:rsidRPr="00014102">
              <w:rPr>
                <w:sz w:val="22"/>
                <w:szCs w:val="22"/>
              </w:rPr>
              <w:t>Yönetimi,Analizler</w:t>
            </w:r>
            <w:proofErr w:type="spellEnd"/>
            <w:r w:rsidRPr="00014102">
              <w:rPr>
                <w:sz w:val="22"/>
                <w:szCs w:val="22"/>
              </w:rPr>
              <w:t xml:space="preserve"> ve Proje İş Akış </w:t>
            </w:r>
            <w:proofErr w:type="spellStart"/>
            <w:r w:rsidRPr="00014102">
              <w:rPr>
                <w:sz w:val="22"/>
                <w:szCs w:val="22"/>
              </w:rPr>
              <w:t>Modelleri,Paftalama,Lejand</w:t>
            </w:r>
            <w:proofErr w:type="spellEnd"/>
            <w:r w:rsidRPr="00014102">
              <w:rPr>
                <w:sz w:val="22"/>
                <w:szCs w:val="22"/>
              </w:rPr>
              <w:t xml:space="preserve"> ve Çıktı </w:t>
            </w:r>
            <w:proofErr w:type="spellStart"/>
            <w:r w:rsidRPr="00014102">
              <w:rPr>
                <w:sz w:val="22"/>
                <w:szCs w:val="22"/>
              </w:rPr>
              <w:t>İşlemleri,Gönder</w:t>
            </w:r>
            <w:proofErr w:type="spellEnd"/>
            <w:r w:rsidRPr="00014102">
              <w:rPr>
                <w:sz w:val="22"/>
                <w:szCs w:val="22"/>
              </w:rPr>
              <w:t xml:space="preserve"> İşlemleri</w:t>
            </w:r>
          </w:p>
          <w:p w:rsidR="00014102" w:rsidRPr="00FC1017" w:rsidRDefault="00AF7F10" w:rsidP="00FC1017">
            <w:pPr>
              <w:pStyle w:val="ListeParagraf"/>
              <w:numPr>
                <w:ilvl w:val="0"/>
                <w:numId w:val="6"/>
              </w:numPr>
              <w:spacing w:after="265"/>
              <w:ind w:right="9"/>
              <w:rPr>
                <w:sz w:val="22"/>
                <w:szCs w:val="22"/>
              </w:rPr>
            </w:pPr>
            <w:proofErr w:type="spellStart"/>
            <w:r w:rsidRPr="00014102">
              <w:rPr>
                <w:sz w:val="22"/>
                <w:szCs w:val="22"/>
              </w:rPr>
              <w:t>İçmesuyu</w:t>
            </w:r>
            <w:proofErr w:type="spellEnd"/>
            <w:r w:rsidRPr="00014102">
              <w:rPr>
                <w:sz w:val="22"/>
                <w:szCs w:val="22"/>
              </w:rPr>
              <w:t xml:space="preserve"> Projelendirme Sertifika Eğitim Programı: Genel kavramlar, Cazibeli sistem çözümleri, </w:t>
            </w:r>
            <w:proofErr w:type="spellStart"/>
            <w:r w:rsidRPr="00014102">
              <w:rPr>
                <w:sz w:val="22"/>
                <w:szCs w:val="22"/>
              </w:rPr>
              <w:t>Terfili</w:t>
            </w:r>
            <w:proofErr w:type="spellEnd"/>
            <w:r w:rsidRPr="00014102">
              <w:rPr>
                <w:sz w:val="22"/>
                <w:szCs w:val="22"/>
              </w:rPr>
              <w:t xml:space="preserve"> sistem çözümleri, Açık şebeke çözümleri, Kapalı şebeke çözümleri, Hidrofor çözümleri, </w:t>
            </w:r>
            <w:proofErr w:type="spellStart"/>
            <w:r w:rsidRPr="00014102">
              <w:rPr>
                <w:sz w:val="22"/>
                <w:szCs w:val="22"/>
              </w:rPr>
              <w:t>Hardy</w:t>
            </w:r>
            <w:proofErr w:type="spellEnd"/>
            <w:r w:rsidRPr="00014102">
              <w:rPr>
                <w:sz w:val="22"/>
                <w:szCs w:val="22"/>
              </w:rPr>
              <w:t xml:space="preserve"> </w:t>
            </w:r>
            <w:proofErr w:type="spellStart"/>
            <w:r w:rsidRPr="00014102">
              <w:rPr>
                <w:sz w:val="22"/>
                <w:szCs w:val="22"/>
              </w:rPr>
              <w:t>cross</w:t>
            </w:r>
            <w:proofErr w:type="spellEnd"/>
            <w:r w:rsidRPr="00014102">
              <w:rPr>
                <w:sz w:val="22"/>
                <w:szCs w:val="22"/>
              </w:rPr>
              <w:t xml:space="preserve"> çözümleri, </w:t>
            </w:r>
            <w:proofErr w:type="spellStart"/>
            <w:r w:rsidRPr="00014102">
              <w:rPr>
                <w:sz w:val="22"/>
                <w:szCs w:val="22"/>
              </w:rPr>
              <w:t>Lejand</w:t>
            </w:r>
            <w:proofErr w:type="spellEnd"/>
            <w:r w:rsidRPr="00014102">
              <w:rPr>
                <w:sz w:val="22"/>
                <w:szCs w:val="22"/>
              </w:rPr>
              <w:t xml:space="preserve"> ve çıktı işlemleri, Gönder işlemleri</w:t>
            </w:r>
          </w:p>
          <w:p w:rsidR="00014102" w:rsidRPr="00FC1017" w:rsidRDefault="00AF7F10" w:rsidP="00FC1017">
            <w:pPr>
              <w:pStyle w:val="ListeParagraf"/>
              <w:numPr>
                <w:ilvl w:val="0"/>
                <w:numId w:val="6"/>
              </w:numPr>
              <w:spacing w:after="445"/>
              <w:ind w:right="9"/>
              <w:rPr>
                <w:sz w:val="22"/>
                <w:szCs w:val="22"/>
              </w:rPr>
            </w:pPr>
            <w:proofErr w:type="spellStart"/>
            <w:r w:rsidRPr="00014102">
              <w:rPr>
                <w:sz w:val="22"/>
                <w:szCs w:val="22"/>
              </w:rPr>
              <w:t>Atıksu</w:t>
            </w:r>
            <w:proofErr w:type="spellEnd"/>
            <w:r w:rsidRPr="00014102">
              <w:rPr>
                <w:sz w:val="22"/>
                <w:szCs w:val="22"/>
              </w:rPr>
              <w:t xml:space="preserve"> Projelendirme Sertifika Eğitim Programı: Genel kavramlar,</w:t>
            </w:r>
            <w:r w:rsidR="008D1802" w:rsidRPr="00014102">
              <w:rPr>
                <w:sz w:val="22"/>
                <w:szCs w:val="22"/>
              </w:rPr>
              <w:t xml:space="preserve"> </w:t>
            </w:r>
            <w:r w:rsidRPr="00014102">
              <w:rPr>
                <w:sz w:val="22"/>
                <w:szCs w:val="22"/>
              </w:rPr>
              <w:t xml:space="preserve">Proje çözümü, Boru işlemleri, Baca işlemleri, Yoğunluk bölgesi, Havza alanları, Hesap alanları, Şebeke editörü, Hidrolik çözüm, Görüntüleme işlemleri, Raporlama ve çizim işlemleri, Profil işlemleri, Üç boyut işlemleri, </w:t>
            </w:r>
            <w:proofErr w:type="spellStart"/>
            <w:r w:rsidRPr="00014102">
              <w:rPr>
                <w:sz w:val="22"/>
                <w:szCs w:val="22"/>
              </w:rPr>
              <w:t>Lejand</w:t>
            </w:r>
            <w:proofErr w:type="spellEnd"/>
            <w:r w:rsidRPr="00014102">
              <w:rPr>
                <w:sz w:val="22"/>
                <w:szCs w:val="22"/>
              </w:rPr>
              <w:t xml:space="preserve"> ve çıktı işlemleri, Gönder işlemleri</w:t>
            </w:r>
          </w:p>
          <w:p w:rsidR="00D05733" w:rsidRPr="00014102" w:rsidRDefault="00AF7F10" w:rsidP="00AF7F10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4102">
              <w:rPr>
                <w:sz w:val="22"/>
                <w:szCs w:val="22"/>
              </w:rPr>
              <w:t>Uzaktan Algılama Sertifika Eğitim Programı: Genel Kavramlar,</w:t>
            </w:r>
            <w:r w:rsidR="008D1802" w:rsidRPr="00014102">
              <w:rPr>
                <w:sz w:val="22"/>
                <w:szCs w:val="22"/>
              </w:rPr>
              <w:t xml:space="preserve"> </w:t>
            </w:r>
            <w:r w:rsidRPr="00014102">
              <w:rPr>
                <w:sz w:val="22"/>
                <w:szCs w:val="22"/>
              </w:rPr>
              <w:t>Görüntü Önişleme ve Zenginleştirme Uygulamaları, Görüntü İşleme ve CBS Entegrasyon Uygulamaları,</w:t>
            </w:r>
            <w:r w:rsidR="008D1802" w:rsidRPr="00014102">
              <w:rPr>
                <w:sz w:val="22"/>
                <w:szCs w:val="22"/>
              </w:rPr>
              <w:t xml:space="preserve"> </w:t>
            </w:r>
            <w:r w:rsidRPr="00014102">
              <w:rPr>
                <w:sz w:val="22"/>
                <w:szCs w:val="22"/>
              </w:rPr>
              <w:t>Uzaktan Algılama ve CBS Uygulamaları,</w:t>
            </w:r>
            <w:r w:rsidR="008D1802" w:rsidRPr="00014102">
              <w:rPr>
                <w:sz w:val="22"/>
                <w:szCs w:val="22"/>
              </w:rPr>
              <w:t xml:space="preserve"> </w:t>
            </w:r>
            <w:r w:rsidRPr="00014102">
              <w:rPr>
                <w:sz w:val="22"/>
                <w:szCs w:val="22"/>
              </w:rPr>
              <w:t xml:space="preserve">Sayısal Arazi Modeli </w:t>
            </w:r>
            <w:r w:rsidR="00E72E95" w:rsidRPr="00014102">
              <w:rPr>
                <w:sz w:val="22"/>
                <w:szCs w:val="22"/>
              </w:rPr>
              <w:t>Görüntü Entegrasyonu</w:t>
            </w:r>
          </w:p>
          <w:p w:rsidR="00D05733" w:rsidRPr="00014102" w:rsidRDefault="00D05733" w:rsidP="00E72E95">
            <w:pPr>
              <w:pStyle w:val="ListeParagraf"/>
              <w:ind w:left="780"/>
              <w:rPr>
                <w:sz w:val="22"/>
                <w:szCs w:val="22"/>
              </w:rPr>
            </w:pPr>
          </w:p>
        </w:tc>
      </w:tr>
      <w:tr w:rsidR="00D05733" w:rsidRPr="00014102" w:rsidTr="00FC1017">
        <w:trPr>
          <w:gridAfter w:val="1"/>
          <w:wAfter w:w="19" w:type="dxa"/>
          <w:trHeight w:val="86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</w:p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Eğitimin Süresi (Gün ve saat):</w:t>
            </w:r>
          </w:p>
          <w:p w:rsidR="00D05733" w:rsidRPr="00014102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sz w:val="22"/>
                <w:szCs w:val="22"/>
              </w:rPr>
            </w:pPr>
            <w:r w:rsidRPr="0034331C">
              <w:rPr>
                <w:b/>
                <w:sz w:val="22"/>
                <w:szCs w:val="22"/>
              </w:rPr>
              <w:t>Saat</w:t>
            </w:r>
            <w:r w:rsidR="00501862" w:rsidRPr="0034331C">
              <w:rPr>
                <w:b/>
                <w:sz w:val="22"/>
                <w:szCs w:val="22"/>
              </w:rPr>
              <w:t>:</w:t>
            </w:r>
            <w:r w:rsidR="00501862" w:rsidRPr="00014102">
              <w:rPr>
                <w:sz w:val="22"/>
                <w:szCs w:val="22"/>
              </w:rPr>
              <w:t xml:space="preserve"> </w:t>
            </w:r>
            <w:r w:rsidR="00E72E95" w:rsidRPr="00014102">
              <w:rPr>
                <w:sz w:val="22"/>
                <w:szCs w:val="22"/>
              </w:rPr>
              <w:t>60</w:t>
            </w:r>
          </w:p>
          <w:p w:rsidR="00D05733" w:rsidRPr="00014102" w:rsidRDefault="00D05733" w:rsidP="00D05733">
            <w:pPr>
              <w:rPr>
                <w:sz w:val="22"/>
                <w:szCs w:val="22"/>
              </w:rPr>
            </w:pPr>
          </w:p>
          <w:p w:rsidR="00D05733" w:rsidRPr="00014102" w:rsidRDefault="00D05733" w:rsidP="0034331C">
            <w:pPr>
              <w:rPr>
                <w:sz w:val="22"/>
                <w:szCs w:val="22"/>
              </w:rPr>
            </w:pPr>
            <w:r w:rsidRPr="0034331C">
              <w:rPr>
                <w:b/>
                <w:sz w:val="22"/>
                <w:szCs w:val="22"/>
              </w:rPr>
              <w:t>Gün</w:t>
            </w:r>
            <w:r w:rsidR="00501862" w:rsidRPr="0034331C">
              <w:rPr>
                <w:b/>
                <w:sz w:val="22"/>
                <w:szCs w:val="22"/>
              </w:rPr>
              <w:t>:</w:t>
            </w:r>
            <w:r w:rsidR="00501862" w:rsidRPr="00014102">
              <w:rPr>
                <w:sz w:val="22"/>
                <w:szCs w:val="22"/>
              </w:rPr>
              <w:t xml:space="preserve"> </w:t>
            </w:r>
            <w:r w:rsidR="00E72E95" w:rsidRPr="00014102">
              <w:rPr>
                <w:sz w:val="22"/>
                <w:szCs w:val="22"/>
              </w:rPr>
              <w:t>10</w:t>
            </w:r>
          </w:p>
        </w:tc>
      </w:tr>
      <w:tr w:rsidR="00D05733" w:rsidRPr="00014102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Eğitimin (Öngörülen) Tarih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b/>
                <w:sz w:val="22"/>
                <w:szCs w:val="22"/>
              </w:rPr>
            </w:pPr>
          </w:p>
          <w:p w:rsidR="00D05733" w:rsidRPr="00014102" w:rsidRDefault="00D05733" w:rsidP="00D05733">
            <w:pPr>
              <w:rPr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Başlangıç:  </w:t>
            </w:r>
            <w:r w:rsidR="00014102" w:rsidRPr="00014102">
              <w:rPr>
                <w:sz w:val="22"/>
                <w:szCs w:val="22"/>
              </w:rPr>
              <w:t xml:space="preserve">14-18 Eylül </w:t>
            </w:r>
            <w:r w:rsidR="00E72E95" w:rsidRPr="00014102">
              <w:rPr>
                <w:sz w:val="22"/>
                <w:szCs w:val="22"/>
              </w:rPr>
              <w:t>2020</w:t>
            </w:r>
          </w:p>
          <w:p w:rsidR="00D05733" w:rsidRPr="00014102" w:rsidRDefault="00D05733" w:rsidP="00D05733">
            <w:pPr>
              <w:rPr>
                <w:b/>
                <w:sz w:val="22"/>
                <w:szCs w:val="22"/>
              </w:rPr>
            </w:pPr>
          </w:p>
          <w:p w:rsidR="00D05733" w:rsidRDefault="00D05733" w:rsidP="00D05733">
            <w:pPr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Bitiş:  </w:t>
            </w:r>
            <w:r w:rsidR="00014102">
              <w:rPr>
                <w:sz w:val="22"/>
                <w:szCs w:val="22"/>
              </w:rPr>
              <w:t xml:space="preserve">21-25 </w:t>
            </w:r>
            <w:r w:rsidR="00014102" w:rsidRPr="00014102">
              <w:rPr>
                <w:sz w:val="22"/>
                <w:szCs w:val="22"/>
              </w:rPr>
              <w:t xml:space="preserve">Eylül </w:t>
            </w:r>
            <w:r w:rsidR="00E72E95" w:rsidRPr="00014102">
              <w:rPr>
                <w:sz w:val="22"/>
                <w:szCs w:val="22"/>
              </w:rPr>
              <w:t>2020</w:t>
            </w:r>
            <w:r w:rsidRPr="00014102">
              <w:rPr>
                <w:b/>
                <w:sz w:val="22"/>
                <w:szCs w:val="22"/>
              </w:rPr>
              <w:t xml:space="preserve">         </w:t>
            </w:r>
          </w:p>
          <w:p w:rsidR="00FC1017" w:rsidRPr="00014102" w:rsidRDefault="00FC1017" w:rsidP="00D05733">
            <w:pPr>
              <w:rPr>
                <w:sz w:val="22"/>
                <w:szCs w:val="22"/>
              </w:rPr>
            </w:pPr>
          </w:p>
          <w:p w:rsidR="00D05733" w:rsidRPr="00014102" w:rsidRDefault="00D05733" w:rsidP="00D05733">
            <w:pPr>
              <w:rPr>
                <w:sz w:val="22"/>
                <w:szCs w:val="22"/>
              </w:rPr>
            </w:pPr>
          </w:p>
        </w:tc>
      </w:tr>
      <w:tr w:rsidR="00D05733" w:rsidRPr="00014102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lastRenderedPageBreak/>
              <w:t xml:space="preserve">Eğitimin Katılımcı Sayısı: </w:t>
            </w:r>
          </w:p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>Kişi</w:t>
            </w:r>
            <w:r w:rsidR="00501862" w:rsidRPr="00014102">
              <w:rPr>
                <w:sz w:val="22"/>
                <w:szCs w:val="22"/>
              </w:rPr>
              <w:t xml:space="preserve">: </w:t>
            </w:r>
            <w:r w:rsidR="00E72E95" w:rsidRPr="00014102">
              <w:rPr>
                <w:b/>
                <w:sz w:val="22"/>
                <w:szCs w:val="22"/>
              </w:rPr>
              <w:t>50</w:t>
            </w:r>
            <w:r w:rsidR="005976EC" w:rsidRPr="00014102">
              <w:rPr>
                <w:b/>
                <w:sz w:val="22"/>
                <w:szCs w:val="22"/>
              </w:rPr>
              <w:t xml:space="preserve"> </w:t>
            </w:r>
            <w:r w:rsidR="005976EC" w:rsidRPr="00014102">
              <w:rPr>
                <w:sz w:val="22"/>
                <w:szCs w:val="22"/>
              </w:rPr>
              <w:t xml:space="preserve">(Covid-19 </w:t>
            </w:r>
            <w:proofErr w:type="spellStart"/>
            <w:r w:rsidR="005976EC" w:rsidRPr="00014102">
              <w:rPr>
                <w:sz w:val="22"/>
                <w:szCs w:val="22"/>
              </w:rPr>
              <w:t>Pandemisi</w:t>
            </w:r>
            <w:proofErr w:type="spellEnd"/>
            <w:r w:rsidR="005976EC" w:rsidRPr="00014102">
              <w:rPr>
                <w:sz w:val="22"/>
                <w:szCs w:val="22"/>
              </w:rPr>
              <w:t xml:space="preserve"> sebebiyle sosyal mesafe kuralları çerçevesinde 25’er kişilik 2 grup halinde eğitimler verilecektir.)</w:t>
            </w:r>
          </w:p>
        </w:tc>
      </w:tr>
      <w:tr w:rsidR="00D05733" w:rsidRPr="00014102" w:rsidTr="00D16099">
        <w:trPr>
          <w:gridAfter w:val="1"/>
          <w:wAfter w:w="19" w:type="dxa"/>
          <w:trHeight w:val="20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rPr>
                <w:rStyle w:val="Gl"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Eğitim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014102" w:rsidRDefault="00D05733" w:rsidP="00D05733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İl: </w:t>
            </w:r>
            <w:r w:rsidRPr="00014102">
              <w:rPr>
                <w:sz w:val="22"/>
                <w:szCs w:val="22"/>
              </w:rPr>
              <w:t>Adıyaman</w:t>
            </w:r>
          </w:p>
          <w:p w:rsidR="00D05733" w:rsidRPr="00014102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014102">
              <w:rPr>
                <w:b/>
                <w:sz w:val="22"/>
                <w:szCs w:val="22"/>
              </w:rPr>
              <w:t xml:space="preserve">İlçe: </w:t>
            </w:r>
            <w:r w:rsidRPr="00014102">
              <w:rPr>
                <w:sz w:val="22"/>
                <w:szCs w:val="22"/>
              </w:rPr>
              <w:t>Merkez</w:t>
            </w:r>
          </w:p>
          <w:p w:rsidR="00D05733" w:rsidRPr="00014102" w:rsidRDefault="00D05733" w:rsidP="00D05733">
            <w:pPr>
              <w:spacing w:line="360" w:lineRule="auto"/>
              <w:rPr>
                <w:b/>
                <w:sz w:val="22"/>
                <w:szCs w:val="22"/>
              </w:rPr>
            </w:pPr>
            <w:r w:rsidRPr="00014102">
              <w:rPr>
                <w:rStyle w:val="Gl"/>
                <w:sz w:val="22"/>
                <w:szCs w:val="22"/>
              </w:rPr>
              <w:t>Eğitim Salonu Diğer Adres Bilgileri:</w:t>
            </w:r>
            <w:r w:rsidR="008D1802" w:rsidRPr="00014102">
              <w:rPr>
                <w:rStyle w:val="Gl"/>
                <w:sz w:val="22"/>
                <w:szCs w:val="22"/>
              </w:rPr>
              <w:t xml:space="preserve"> </w:t>
            </w:r>
            <w:r w:rsidR="00E72E95" w:rsidRPr="00014102">
              <w:rPr>
                <w:sz w:val="22"/>
                <w:szCs w:val="22"/>
              </w:rPr>
              <w:t>Cumhuriyet Mahallesi Müftülük Caddesi 148/1 Merkez/ADIYAMAN</w:t>
            </w:r>
          </w:p>
        </w:tc>
      </w:tr>
    </w:tbl>
    <w:p w:rsidR="00271B9D" w:rsidRPr="00014102" w:rsidRDefault="00271B9D" w:rsidP="008E6FB9">
      <w:pPr>
        <w:rPr>
          <w:b/>
          <w:bCs/>
        </w:rPr>
      </w:pPr>
    </w:p>
    <w:p w:rsidR="008F7C62" w:rsidRPr="008F7C62" w:rsidRDefault="008F7C62" w:rsidP="008F7C62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D34000" w:rsidRPr="00014102" w:rsidRDefault="00D34000" w:rsidP="008F7C62">
      <w:pPr>
        <w:jc w:val="both"/>
      </w:pPr>
      <w:r w:rsidRPr="00014102">
        <w:rPr>
          <w:b/>
          <w:bCs/>
        </w:rPr>
        <w:t>NOT</w:t>
      </w:r>
      <w:r w:rsidR="008F7C62">
        <w:rPr>
          <w:b/>
          <w:bCs/>
        </w:rPr>
        <w:t xml:space="preserve"> 2</w:t>
      </w:r>
      <w:r w:rsidRPr="00014102">
        <w:rPr>
          <w:b/>
          <w:bCs/>
        </w:rPr>
        <w:t>:</w:t>
      </w:r>
      <w:r w:rsidRPr="00014102">
        <w:t xml:space="preserve"> Eğitimleri verecek olan kişilerin </w:t>
      </w:r>
      <w:proofErr w:type="spellStart"/>
      <w:r w:rsidRPr="00014102">
        <w:t>CV’lerini</w:t>
      </w:r>
      <w:proofErr w:type="spellEnd"/>
      <w:r w:rsidRPr="00014102">
        <w:t xml:space="preserve"> ekleyiniz.</w:t>
      </w:r>
      <w:r w:rsidR="008F7C62">
        <w:t>(</w:t>
      </w:r>
      <w:proofErr w:type="spellStart"/>
      <w:r w:rsidR="008F7C62">
        <w:t>Europass</w:t>
      </w:r>
      <w:proofErr w:type="spellEnd"/>
      <w:r w:rsidR="008F7C62">
        <w:t xml:space="preserve"> formatında)</w:t>
      </w:r>
    </w:p>
    <w:p w:rsidR="00D34000" w:rsidRPr="00014102" w:rsidRDefault="00D34000" w:rsidP="008F7C62">
      <w:pPr>
        <w:jc w:val="both"/>
      </w:pPr>
      <w:r w:rsidRPr="00014102">
        <w:rPr>
          <w:b/>
          <w:bCs/>
        </w:rPr>
        <w:t>NOT</w:t>
      </w:r>
      <w:r w:rsidR="008F7C62">
        <w:rPr>
          <w:b/>
          <w:bCs/>
        </w:rPr>
        <w:t xml:space="preserve"> 3</w:t>
      </w:r>
      <w:r w:rsidRPr="00014102">
        <w:rPr>
          <w:b/>
          <w:bCs/>
        </w:rPr>
        <w:t>:</w:t>
      </w:r>
      <w:r w:rsidRPr="00014102">
        <w:t xml:space="preserve"> Fiyatlara eğitim yeri, konaklama, ulaşım masrafları vb. tüm masraflar </w:t>
      </w:r>
      <w:proofErr w:type="gramStart"/>
      <w:r w:rsidRPr="00014102">
        <w:t>dahildir</w:t>
      </w:r>
      <w:proofErr w:type="gramEnd"/>
      <w:r w:rsidRPr="00014102">
        <w:t>. Ayrıca hiçbir ödeme yapılmayacaktır.</w:t>
      </w:r>
    </w:p>
    <w:p w:rsidR="00271B9D" w:rsidRPr="00014102" w:rsidRDefault="00271B9D" w:rsidP="008F7C62">
      <w:pPr>
        <w:jc w:val="both"/>
      </w:pPr>
      <w:r w:rsidRPr="00014102">
        <w:rPr>
          <w:b/>
          <w:bCs/>
        </w:rPr>
        <w:t>NOT</w:t>
      </w:r>
      <w:r w:rsidR="008F7C62">
        <w:rPr>
          <w:b/>
          <w:bCs/>
        </w:rPr>
        <w:t xml:space="preserve"> 4</w:t>
      </w:r>
      <w:r w:rsidRPr="00014102">
        <w:rPr>
          <w:b/>
          <w:bCs/>
        </w:rPr>
        <w:t>:</w:t>
      </w:r>
      <w:r w:rsidRPr="00014102">
        <w:rPr>
          <w:bCs/>
        </w:rPr>
        <w:t xml:space="preserve"> Eğitim tarihleri eğitim alan kurumun talebine göre değişiklik gösterebilir.</w:t>
      </w:r>
    </w:p>
    <w:p w:rsidR="00D34000" w:rsidRPr="00014102" w:rsidRDefault="00D34000" w:rsidP="00642C38">
      <w:r w:rsidRPr="00014102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014102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014102" w:rsidRDefault="00D34000" w:rsidP="00642C38">
            <w:pPr>
              <w:jc w:val="both"/>
            </w:pPr>
            <w:r w:rsidRPr="00014102">
              <w:rPr>
                <w:i/>
                <w:iCs/>
              </w:rPr>
              <w:t>A</w:t>
            </w:r>
            <w:r w:rsidRPr="00014102">
              <w:rPr>
                <w:i/>
                <w:iCs/>
                <w:vertAlign w:val="superscript"/>
              </w:rPr>
              <w:t xml:space="preserve">i  </w:t>
            </w:r>
            <w:r w:rsidRPr="00014102">
              <w:t>Bu sütun ajans tarafından hazırlanacaktır.</w:t>
            </w:r>
          </w:p>
          <w:p w:rsidR="00D34000" w:rsidRPr="00014102" w:rsidRDefault="00D34000" w:rsidP="00642C38">
            <w:pPr>
              <w:jc w:val="both"/>
            </w:pPr>
            <w:r w:rsidRPr="00014102">
              <w:rPr>
                <w:i/>
                <w:iCs/>
              </w:rPr>
              <w:t>B</w:t>
            </w:r>
            <w:r w:rsidRPr="00014102">
              <w:rPr>
                <w:i/>
                <w:iCs/>
                <w:vertAlign w:val="superscript"/>
              </w:rPr>
              <w:t xml:space="preserve">ii  </w:t>
            </w:r>
            <w:r w:rsidRPr="00014102">
              <w:t>Bu sütun isteklilerce doldurulacaktır.</w:t>
            </w:r>
          </w:p>
        </w:tc>
      </w:tr>
    </w:tbl>
    <w:p w:rsidR="00D34000" w:rsidRPr="00014102" w:rsidRDefault="00D34000"/>
    <w:sectPr w:rsidR="00D34000" w:rsidRPr="00014102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D6" w:rsidRDefault="00FA4ED6" w:rsidP="00014102">
      <w:r>
        <w:separator/>
      </w:r>
    </w:p>
  </w:endnote>
  <w:endnote w:type="continuationSeparator" w:id="0">
    <w:p w:rsidR="00FA4ED6" w:rsidRDefault="00FA4ED6" w:rsidP="0001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1017" w:rsidRDefault="00014102" w:rsidP="00FC1017">
            <w:pPr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7C6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7C6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</w:r>
            <w:r w:rsidR="00FC1017">
              <w:rPr>
                <w:b/>
                <w:bCs/>
              </w:rPr>
              <w:tab/>
              <w:t xml:space="preserve">          Kaşe-İmza</w:t>
            </w:r>
          </w:p>
          <w:p w:rsidR="00014102" w:rsidRDefault="00FA4ED6">
            <w:pPr>
              <w:pStyle w:val="Altbilgi"/>
              <w:jc w:val="center"/>
            </w:pPr>
          </w:p>
        </w:sdtContent>
      </w:sdt>
    </w:sdtContent>
  </w:sdt>
  <w:p w:rsidR="00014102" w:rsidRDefault="000141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D6" w:rsidRDefault="00FA4ED6" w:rsidP="00014102">
      <w:r>
        <w:separator/>
      </w:r>
    </w:p>
  </w:footnote>
  <w:footnote w:type="continuationSeparator" w:id="0">
    <w:p w:rsidR="00FA4ED6" w:rsidRDefault="00FA4ED6" w:rsidP="0001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C7603E9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0E7DBF"/>
    <w:multiLevelType w:val="hybridMultilevel"/>
    <w:tmpl w:val="C124FBF2"/>
    <w:lvl w:ilvl="0" w:tplc="041F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33D0204"/>
    <w:multiLevelType w:val="hybridMultilevel"/>
    <w:tmpl w:val="15CC83E8"/>
    <w:lvl w:ilvl="0" w:tplc="041F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5C6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102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DE6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1E11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31C"/>
    <w:rsid w:val="00343AFC"/>
    <w:rsid w:val="00344C16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53D3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3637E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3CC0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602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6EC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71EE"/>
    <w:rsid w:val="00847318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1802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8F7C62"/>
    <w:rsid w:val="00901B2B"/>
    <w:rsid w:val="00903860"/>
    <w:rsid w:val="009043CE"/>
    <w:rsid w:val="00904AA7"/>
    <w:rsid w:val="009066AC"/>
    <w:rsid w:val="009067B4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1D1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BE8"/>
    <w:rsid w:val="00A76E3D"/>
    <w:rsid w:val="00A816F1"/>
    <w:rsid w:val="00A820CC"/>
    <w:rsid w:val="00A842D2"/>
    <w:rsid w:val="00A85538"/>
    <w:rsid w:val="00A85D6B"/>
    <w:rsid w:val="00A86443"/>
    <w:rsid w:val="00A86A45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AF7F10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7C5"/>
    <w:rsid w:val="00B9597D"/>
    <w:rsid w:val="00B96109"/>
    <w:rsid w:val="00B96397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719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26AC9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2E95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4ED6"/>
    <w:rsid w:val="00FA7F1F"/>
    <w:rsid w:val="00FB3A91"/>
    <w:rsid w:val="00FB53A5"/>
    <w:rsid w:val="00FC0827"/>
    <w:rsid w:val="00FC101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2A57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4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41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14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4102"/>
    <w:rPr>
      <w:sz w:val="24"/>
      <w:szCs w:val="24"/>
    </w:rPr>
  </w:style>
  <w:style w:type="character" w:styleId="Vurgu">
    <w:name w:val="Emphasis"/>
    <w:basedOn w:val="VarsaylanParagrafYazTipi"/>
    <w:qFormat/>
    <w:locked/>
    <w:rsid w:val="00545602"/>
    <w:rPr>
      <w:i/>
      <w:iCs/>
    </w:rPr>
  </w:style>
  <w:style w:type="paragraph" w:styleId="AralkYok">
    <w:name w:val="No Spacing"/>
    <w:uiPriority w:val="1"/>
    <w:qFormat/>
    <w:rsid w:val="00545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C265-583C-414D-B95E-81786D8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2020-08-25T15:04:00Z</dcterms:created>
  <dcterms:modified xsi:type="dcterms:W3CDTF">2020-09-03T10:52:00Z</dcterms:modified>
</cp:coreProperties>
</file>